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8416F" w14:textId="77777777" w:rsidR="00BB64C3" w:rsidRDefault="00BB64C3" w:rsidP="0046448A">
      <w:pPr>
        <w:ind w:right="-360"/>
        <w:rPr>
          <w:lang w:val="en-CA"/>
        </w:rPr>
      </w:pPr>
    </w:p>
    <w:p w14:paraId="07C51F6C" w14:textId="77777777" w:rsidR="00BB64C3" w:rsidRPr="00660CB3" w:rsidRDefault="00BB64C3" w:rsidP="0046448A">
      <w:pPr>
        <w:pStyle w:val="NoSpacing"/>
        <w:rPr>
          <w:rFonts w:ascii="Times New Roman" w:eastAsia="Times New Roman" w:hAnsi="Times New Roman" w:cs="Times New Roman"/>
          <w:b/>
          <w:bCs/>
          <w:sz w:val="22"/>
          <w:szCs w:val="22"/>
          <w:lang w:val="fr-CA"/>
        </w:rPr>
      </w:pPr>
      <w:r w:rsidRPr="00660CB3">
        <w:rPr>
          <w:rFonts w:ascii="Times New Roman" w:hAnsi="Times New Roman" w:cs="Times New Roman"/>
          <w:b/>
          <w:bCs/>
          <w:sz w:val="22"/>
          <w:szCs w:val="22"/>
          <w:lang w:val="fr-CA"/>
        </w:rPr>
        <w:t>Contacts</w:t>
      </w:r>
      <w:r w:rsidRPr="00660CB3">
        <w:rPr>
          <w:rFonts w:ascii="Times New Roman" w:eastAsia="Times New Roman" w:hAnsi="Times New Roman" w:cs="Times New Roman"/>
          <w:b/>
          <w:bCs/>
          <w:sz w:val="22"/>
          <w:szCs w:val="22"/>
          <w:lang w:val="fr-CA"/>
        </w:rPr>
        <w:t>:</w:t>
      </w:r>
      <w:r w:rsidRPr="00660CB3">
        <w:rPr>
          <w:rFonts w:ascii="Times New Roman" w:eastAsia="Times New Roman" w:hAnsi="Times New Roman" w:cs="Times New Roman"/>
          <w:b/>
          <w:bCs/>
          <w:sz w:val="22"/>
          <w:szCs w:val="22"/>
          <w:lang w:val="fr-CA"/>
        </w:rPr>
        <w:tab/>
      </w:r>
    </w:p>
    <w:p w14:paraId="305339B8" w14:textId="77777777" w:rsidR="00BB64C3" w:rsidRPr="00660CB3" w:rsidRDefault="00BB64C3" w:rsidP="0046448A">
      <w:pPr>
        <w:pStyle w:val="NoSpacing"/>
        <w:rPr>
          <w:rFonts w:ascii="Times New Roman" w:eastAsia="Times New Roman" w:hAnsi="Times New Roman" w:cs="Times New Roman"/>
          <w:sz w:val="22"/>
          <w:szCs w:val="22"/>
          <w:lang w:val="fr-CA"/>
        </w:rPr>
      </w:pPr>
      <w:r w:rsidRPr="00660CB3">
        <w:rPr>
          <w:rFonts w:ascii="Times New Roman" w:eastAsia="Times New Roman" w:hAnsi="Times New Roman" w:cs="Times New Roman"/>
          <w:sz w:val="22"/>
          <w:szCs w:val="22"/>
          <w:lang w:val="fr-CA"/>
        </w:rPr>
        <w:t xml:space="preserve">Julie </w:t>
      </w:r>
      <w:proofErr w:type="spellStart"/>
      <w:r w:rsidRPr="00660CB3">
        <w:rPr>
          <w:rFonts w:ascii="Times New Roman" w:eastAsia="Times New Roman" w:hAnsi="Times New Roman" w:cs="Times New Roman"/>
          <w:sz w:val="22"/>
          <w:szCs w:val="22"/>
          <w:lang w:val="fr-CA"/>
        </w:rPr>
        <w:t>Alguire</w:t>
      </w:r>
      <w:proofErr w:type="spellEnd"/>
      <w:r w:rsidRPr="00660CB3">
        <w:rPr>
          <w:rFonts w:ascii="Times New Roman" w:eastAsia="Times New Roman" w:hAnsi="Times New Roman" w:cs="Times New Roman"/>
          <w:sz w:val="22"/>
          <w:szCs w:val="22"/>
          <w:lang w:val="fr-CA"/>
        </w:rPr>
        <w:t>; 905-688-2644</w:t>
      </w:r>
      <w:r w:rsidRPr="00660CB3">
        <w:rPr>
          <w:rFonts w:ascii="Times New Roman" w:hAnsi="Times New Roman" w:cs="Times New Roman"/>
          <w:sz w:val="22"/>
          <w:szCs w:val="22"/>
          <w:lang w:val="fr-CA"/>
        </w:rPr>
        <w:t xml:space="preserve">; </w:t>
      </w:r>
      <w:hyperlink r:id="rId8" w:history="1">
        <w:r w:rsidRPr="00BB64C3">
          <w:rPr>
            <w:rStyle w:val="Hyperlink"/>
            <w:rFonts w:ascii="Times New Roman" w:eastAsia="Times New Roman" w:hAnsi="Times New Roman" w:cs="Times New Roman"/>
            <w:color w:val="0432FF"/>
            <w:sz w:val="22"/>
            <w:szCs w:val="22"/>
            <w:lang w:val="fr-CA"/>
          </w:rPr>
          <w:t>j.alguire@haverniagara.com</w:t>
        </w:r>
      </w:hyperlink>
      <w:r w:rsidRPr="00660CB3">
        <w:rPr>
          <w:rFonts w:ascii="Times New Roman" w:eastAsia="Times New Roman" w:hAnsi="Times New Roman" w:cs="Times New Roman"/>
          <w:sz w:val="22"/>
          <w:szCs w:val="22"/>
          <w:lang w:val="fr-CA"/>
        </w:rPr>
        <w:t xml:space="preserve">; </w:t>
      </w:r>
      <w:hyperlink r:id="rId9" w:history="1">
        <w:r w:rsidRPr="00BB64C3">
          <w:rPr>
            <w:rStyle w:val="Hyperlink"/>
            <w:rFonts w:ascii="Times New Roman" w:eastAsia="Times New Roman" w:hAnsi="Times New Roman" w:cs="Times New Roman"/>
            <w:color w:val="0432FF"/>
            <w:sz w:val="22"/>
            <w:szCs w:val="22"/>
            <w:lang w:val="fr-CA"/>
          </w:rPr>
          <w:t>www.haverniagara.com</w:t>
        </w:r>
      </w:hyperlink>
    </w:p>
    <w:p w14:paraId="4D63957F" w14:textId="6BC2A449" w:rsidR="00817B9D" w:rsidRDefault="00BB64C3" w:rsidP="0046448A">
      <w:pPr>
        <w:pStyle w:val="NoSpacing"/>
        <w:rPr>
          <w:color w:val="0432FF"/>
        </w:rPr>
      </w:pPr>
      <w:r w:rsidRPr="006D06F4">
        <w:rPr>
          <w:rFonts w:ascii="Times New Roman" w:eastAsia="Times New Roman" w:hAnsi="Times New Roman" w:cs="Times New Roman"/>
          <w:sz w:val="22"/>
          <w:szCs w:val="22"/>
          <w:lang w:val="en-CA"/>
        </w:rPr>
        <w:t xml:space="preserve">John Miller; 701-373-0062; </w:t>
      </w:r>
      <w:hyperlink r:id="rId10" w:history="1">
        <w:r w:rsidRPr="00BB64C3">
          <w:rPr>
            <w:rStyle w:val="Hyperlink"/>
            <w:rFonts w:ascii="Times New Roman" w:eastAsia="Times New Roman" w:hAnsi="Times New Roman" w:cs="Times New Roman"/>
            <w:color w:val="0432FF"/>
            <w:sz w:val="22"/>
            <w:szCs w:val="22"/>
            <w:lang w:val="en-CA"/>
          </w:rPr>
          <w:t>john@ironcladmktg.com</w:t>
        </w:r>
      </w:hyperlink>
      <w:r w:rsidRPr="006D06F4">
        <w:rPr>
          <w:rFonts w:ascii="Times New Roman" w:eastAsia="Times New Roman" w:hAnsi="Times New Roman" w:cs="Times New Roman"/>
          <w:sz w:val="22"/>
          <w:szCs w:val="22"/>
          <w:lang w:val="en-CA"/>
        </w:rPr>
        <w:t xml:space="preserve">; </w:t>
      </w:r>
      <w:hyperlink r:id="rId11" w:history="1">
        <w:r w:rsidRPr="00BB64C3">
          <w:rPr>
            <w:rStyle w:val="Hyperlink"/>
            <w:rFonts w:ascii="Times New Roman" w:eastAsia="Times New Roman" w:hAnsi="Times New Roman" w:cs="Times New Roman"/>
            <w:color w:val="0432FF"/>
            <w:sz w:val="22"/>
            <w:szCs w:val="22"/>
            <w:lang w:val="en-CA"/>
          </w:rPr>
          <w:t>www.ironcladmktg.com</w:t>
        </w:r>
      </w:hyperlink>
    </w:p>
    <w:p w14:paraId="7E3FD691" w14:textId="77777777" w:rsidR="00BB64C3" w:rsidRPr="00BB64C3" w:rsidRDefault="00BB64C3" w:rsidP="0046448A">
      <w:pPr>
        <w:pStyle w:val="NoSpacing"/>
        <w:rPr>
          <w:rFonts w:ascii="Times New Roman" w:eastAsia="Times New Roman" w:hAnsi="Times New Roman" w:cs="Times New Roman"/>
          <w:lang w:val="en-CA"/>
        </w:rPr>
      </w:pPr>
    </w:p>
    <w:p w14:paraId="06658325" w14:textId="4ADC305E" w:rsidR="005234DF" w:rsidRPr="0046448A" w:rsidRDefault="00D3634D" w:rsidP="0046448A">
      <w:pPr>
        <w:rPr>
          <w:b/>
          <w:bCs/>
          <w:u w:val="single"/>
          <w:lang w:val="en-CA"/>
        </w:rPr>
      </w:pPr>
      <w:r w:rsidRPr="0046448A">
        <w:rPr>
          <w:b/>
          <w:bCs/>
          <w:u w:val="single"/>
          <w:lang w:val="en-CA"/>
        </w:rPr>
        <w:t xml:space="preserve">FOR </w:t>
      </w:r>
      <w:r w:rsidR="0046448A" w:rsidRPr="0046448A">
        <w:rPr>
          <w:b/>
          <w:bCs/>
          <w:u w:val="single"/>
          <w:lang w:val="en-CA"/>
        </w:rPr>
        <w:t>IMMEDIATE RELEASE</w:t>
      </w:r>
    </w:p>
    <w:p w14:paraId="585C020F" w14:textId="77777777" w:rsidR="00D3634D" w:rsidRPr="000C044E" w:rsidRDefault="00D3634D" w:rsidP="0046448A">
      <w:pPr>
        <w:rPr>
          <w:b/>
          <w:bCs/>
          <w:color w:val="FF0000"/>
          <w:sz w:val="32"/>
          <w:szCs w:val="32"/>
          <w:u w:val="single"/>
          <w:lang w:val="en-CA"/>
        </w:rPr>
      </w:pPr>
    </w:p>
    <w:p w14:paraId="39AD7B0B" w14:textId="11D44430" w:rsidR="00182958" w:rsidRPr="000C044E" w:rsidRDefault="000C044E" w:rsidP="0046448A">
      <w:pPr>
        <w:pBdr>
          <w:top w:val="nil"/>
          <w:left w:val="nil"/>
          <w:bottom w:val="nil"/>
          <w:right w:val="nil"/>
          <w:between w:val="nil"/>
        </w:pBdr>
        <w:ind w:left="-270"/>
        <w:jc w:val="center"/>
        <w:rPr>
          <w:rFonts w:eastAsiaTheme="minorEastAsia"/>
          <w:b/>
          <w:bCs/>
          <w:sz w:val="30"/>
          <w:szCs w:val="30"/>
        </w:rPr>
      </w:pPr>
      <w:r w:rsidRPr="000C044E">
        <w:rPr>
          <w:rFonts w:eastAsiaTheme="minorEastAsia"/>
          <w:b/>
          <w:bCs/>
          <w:sz w:val="30"/>
          <w:szCs w:val="30"/>
        </w:rPr>
        <w:t xml:space="preserve">Bigger, Bolder and Built on Experience: Haver &amp; </w:t>
      </w:r>
      <w:proofErr w:type="spellStart"/>
      <w:r w:rsidRPr="000C044E">
        <w:rPr>
          <w:rFonts w:eastAsiaTheme="minorEastAsia"/>
          <w:b/>
          <w:bCs/>
          <w:sz w:val="30"/>
          <w:szCs w:val="30"/>
        </w:rPr>
        <w:t>Boecker</w:t>
      </w:r>
      <w:proofErr w:type="spellEnd"/>
      <w:r w:rsidRPr="000C044E">
        <w:rPr>
          <w:rFonts w:eastAsiaTheme="minorEastAsia"/>
          <w:b/>
          <w:bCs/>
          <w:sz w:val="30"/>
          <w:szCs w:val="30"/>
        </w:rPr>
        <w:t xml:space="preserve"> Niagara Unveils Their Largest Interactive Exhibit at CONEXPO</w:t>
      </w:r>
      <w:r w:rsidR="00420C4B">
        <w:rPr>
          <w:rFonts w:eastAsiaTheme="minorEastAsia"/>
          <w:b/>
          <w:bCs/>
          <w:sz w:val="30"/>
          <w:szCs w:val="30"/>
        </w:rPr>
        <w:t>-</w:t>
      </w:r>
      <w:r w:rsidRPr="000C044E">
        <w:rPr>
          <w:rFonts w:eastAsiaTheme="minorEastAsia"/>
          <w:b/>
          <w:bCs/>
          <w:sz w:val="30"/>
          <w:szCs w:val="30"/>
        </w:rPr>
        <w:t>CON</w:t>
      </w:r>
      <w:r w:rsidR="00420C4B">
        <w:rPr>
          <w:rFonts w:eastAsiaTheme="minorEastAsia"/>
          <w:b/>
          <w:bCs/>
          <w:sz w:val="30"/>
          <w:szCs w:val="30"/>
        </w:rPr>
        <w:t>/</w:t>
      </w:r>
      <w:r w:rsidRPr="000C044E">
        <w:rPr>
          <w:rFonts w:eastAsiaTheme="minorEastAsia"/>
          <w:b/>
          <w:bCs/>
          <w:sz w:val="30"/>
          <w:szCs w:val="30"/>
        </w:rPr>
        <w:t>AGG 2026</w:t>
      </w:r>
    </w:p>
    <w:p w14:paraId="05BDE392" w14:textId="77777777" w:rsidR="000C044E" w:rsidRPr="009D3E81" w:rsidRDefault="000C044E" w:rsidP="0046448A">
      <w:pPr>
        <w:pBdr>
          <w:top w:val="nil"/>
          <w:left w:val="nil"/>
          <w:bottom w:val="nil"/>
          <w:right w:val="nil"/>
          <w:between w:val="nil"/>
        </w:pBdr>
        <w:ind w:left="-270"/>
        <w:jc w:val="center"/>
        <w:rPr>
          <w:b/>
          <w:color w:val="000000"/>
          <w:sz w:val="30"/>
          <w:szCs w:val="30"/>
          <w:lang w:val="en-CA"/>
        </w:rPr>
      </w:pPr>
    </w:p>
    <w:p w14:paraId="777C4818" w14:textId="7B89F574" w:rsidR="007B4E85" w:rsidRPr="007B4E85" w:rsidRDefault="00996A1D" w:rsidP="0046448A">
      <w:pPr>
        <w:rPr>
          <w:rFonts w:ascii="Segoe UI" w:hAnsi="Segoe UI" w:cs="Segoe UI"/>
          <w:sz w:val="21"/>
          <w:szCs w:val="21"/>
        </w:rPr>
      </w:pPr>
      <w:r>
        <w:rPr>
          <w:b/>
          <w:lang w:val="en-CA"/>
        </w:rPr>
        <w:t>LAS VEGAS</w:t>
      </w:r>
      <w:r w:rsidR="007151E4" w:rsidRPr="007151E4">
        <w:rPr>
          <w:lang w:val="en-CA"/>
        </w:rPr>
        <w:t xml:space="preserve"> </w:t>
      </w:r>
      <w:r w:rsidR="005234DF" w:rsidRPr="007151E4">
        <w:rPr>
          <w:lang w:val="en-CA"/>
        </w:rPr>
        <w:t>(</w:t>
      </w:r>
      <w:r>
        <w:rPr>
          <w:color w:val="000000" w:themeColor="text1"/>
          <w:lang w:val="en-CA"/>
        </w:rPr>
        <w:t>March 3</w:t>
      </w:r>
      <w:r w:rsidR="00BB24B1">
        <w:rPr>
          <w:color w:val="000000" w:themeColor="text1"/>
          <w:lang w:val="en-CA"/>
        </w:rPr>
        <w:t>, 2026</w:t>
      </w:r>
      <w:r w:rsidR="005234DF" w:rsidRPr="007151E4">
        <w:rPr>
          <w:lang w:val="en-CA"/>
        </w:rPr>
        <w:t xml:space="preserve">) — </w:t>
      </w:r>
      <w:hyperlink r:id="rId12">
        <w:r w:rsidR="005234DF" w:rsidRPr="004E17A3">
          <w:rPr>
            <w:b/>
            <w:color w:val="0000FF"/>
            <w:u w:val="single"/>
            <w:lang w:val="en-CA"/>
          </w:rPr>
          <w:t xml:space="preserve">Haver &amp; </w:t>
        </w:r>
        <w:proofErr w:type="spellStart"/>
        <w:r w:rsidR="005234DF" w:rsidRPr="004E17A3">
          <w:rPr>
            <w:b/>
            <w:color w:val="0000FF"/>
            <w:u w:val="single"/>
            <w:lang w:val="en-CA"/>
          </w:rPr>
          <w:t>Boecker</w:t>
        </w:r>
        <w:proofErr w:type="spellEnd"/>
        <w:r w:rsidR="005234DF" w:rsidRPr="004E17A3">
          <w:rPr>
            <w:b/>
            <w:color w:val="0000FF"/>
            <w:u w:val="single"/>
            <w:lang w:val="en-CA"/>
          </w:rPr>
          <w:t xml:space="preserve"> Niagara</w:t>
        </w:r>
      </w:hyperlink>
      <w:r w:rsidR="005234DF" w:rsidRPr="004E17A3">
        <w:rPr>
          <w:b/>
          <w:color w:val="0000FF"/>
          <w:lang w:val="en-CA"/>
        </w:rPr>
        <w:t xml:space="preserve"> </w:t>
      </w:r>
      <w:r w:rsidR="004E6327" w:rsidRPr="004E17A3">
        <w:rPr>
          <w:lang w:val="en-CA"/>
        </w:rPr>
        <w:t xml:space="preserve">will </w:t>
      </w:r>
      <w:r w:rsidR="007B4E85" w:rsidRPr="004E17A3">
        <w:t>unveil its largest booth to date at CONEXPO-CON/AGG 2026</w:t>
      </w:r>
      <w:r w:rsidR="004E17A3" w:rsidRPr="004E17A3">
        <w:t>, March 3</w:t>
      </w:r>
      <w:r w:rsidR="0046448A">
        <w:t>-</w:t>
      </w:r>
      <w:r w:rsidR="004E17A3" w:rsidRPr="004E17A3">
        <w:t>7 in Las Vegas</w:t>
      </w:r>
      <w:r w:rsidR="007B4E85" w:rsidRPr="004E17A3">
        <w:t>, offering attendees an interactive look at the latest mineral processing technologies. The booth, designed as an immersive, museum-style experience, will feature multiple rooms highlighting</w:t>
      </w:r>
      <w:r w:rsidR="004E17A3" w:rsidRPr="004E17A3">
        <w:t xml:space="preserve"> its</w:t>
      </w:r>
      <w:r w:rsidR="007B4E85" w:rsidRPr="004E17A3">
        <w:t xml:space="preserve"> end-to-end solutions and include live demonstrations of the company’s advanced screening </w:t>
      </w:r>
      <w:r w:rsidR="004E17A3" w:rsidRPr="004E17A3">
        <w:t>solutions</w:t>
      </w:r>
      <w:r w:rsidR="007B4E85" w:rsidRPr="004E17A3">
        <w:t xml:space="preserve"> at Booth C32616 in Central Hall.</w:t>
      </w:r>
    </w:p>
    <w:p w14:paraId="5B0A68FC" w14:textId="144E2EAC" w:rsidR="005234DF" w:rsidRPr="007151E4" w:rsidRDefault="005234DF" w:rsidP="0046448A">
      <w:pPr>
        <w:rPr>
          <w:lang w:val="en-CA"/>
        </w:rPr>
      </w:pPr>
    </w:p>
    <w:p w14:paraId="11BB3661" w14:textId="7DD93C5D" w:rsidR="007B4E85" w:rsidRDefault="003B3156" w:rsidP="0046448A">
      <w:r w:rsidRPr="003B3156">
        <w:t xml:space="preserve">“We’re thrilled to bring </w:t>
      </w:r>
      <w:r>
        <w:t>this unique experience to</w:t>
      </w:r>
      <w:r w:rsidRPr="003B3156">
        <w:t xml:space="preserve"> CONEXPO-CON/AGG,” said Karen Thompson, president of Haver &amp; </w:t>
      </w:r>
      <w:proofErr w:type="spellStart"/>
      <w:r w:rsidRPr="003B3156">
        <w:t>Boecker</w:t>
      </w:r>
      <w:proofErr w:type="spellEnd"/>
      <w:r w:rsidRPr="003B3156">
        <w:t xml:space="preserve"> Niagara’s North American, Australian, United Kingdom and Ireland operations. “Our immersive booth</w:t>
      </w:r>
      <w:r>
        <w:t xml:space="preserve"> will allow</w:t>
      </w:r>
      <w:r w:rsidRPr="003B3156">
        <w:t xml:space="preserve"> visitors to </w:t>
      </w:r>
      <w:r w:rsidR="00C04626">
        <w:t xml:space="preserve">experience </w:t>
      </w:r>
      <w:r w:rsidRPr="003B3156">
        <w:t xml:space="preserve">how our innovative technologies and complete </w:t>
      </w:r>
      <w:r w:rsidR="004E17A3">
        <w:t>processing equipment</w:t>
      </w:r>
      <w:r w:rsidRPr="003B3156">
        <w:t xml:space="preserve"> solutions can transform their operations.</w:t>
      </w:r>
      <w:r w:rsidR="00D22169">
        <w:t>”</w:t>
      </w:r>
    </w:p>
    <w:p w14:paraId="4D95E77B" w14:textId="66B4ED9C" w:rsidR="004E17A3" w:rsidRPr="007B4E85" w:rsidRDefault="007B4E85" w:rsidP="0046448A">
      <w:pPr>
        <w:spacing w:before="100" w:beforeAutospacing="1" w:after="100" w:afterAutospacing="1"/>
      </w:pPr>
      <w:r w:rsidRPr="007B4E85">
        <w:rPr>
          <w:b/>
          <w:bCs/>
        </w:rPr>
        <w:t>Immersive Booth Experience</w:t>
      </w:r>
      <w:r w:rsidRPr="007B4E85">
        <w:br/>
        <w:t xml:space="preserve">Visitors will navigate through themed spaces showcasing diagnostics, </w:t>
      </w:r>
      <w:r w:rsidR="004E17A3">
        <w:t xml:space="preserve">processing equipment, </w:t>
      </w:r>
      <w:r w:rsidRPr="007B4E85">
        <w:t xml:space="preserve">screen media and </w:t>
      </w:r>
      <w:r>
        <w:t>aftermarket service and support</w:t>
      </w:r>
      <w:r w:rsidRPr="007B4E85">
        <w:t xml:space="preserve">. </w:t>
      </w:r>
      <w:r w:rsidR="004E17A3" w:rsidRPr="004E17A3">
        <w:t xml:space="preserve">Each area will feature hands-on displays and engaging video content that illustrates </w:t>
      </w:r>
      <w:r w:rsidR="00D22169" w:rsidRPr="004E17A3">
        <w:t xml:space="preserve">Haver &amp; </w:t>
      </w:r>
      <w:proofErr w:type="spellStart"/>
      <w:r w:rsidR="00D22169" w:rsidRPr="004E17A3">
        <w:t>Boecker</w:t>
      </w:r>
      <w:proofErr w:type="spellEnd"/>
      <w:r w:rsidR="00D22169" w:rsidRPr="004E17A3">
        <w:t xml:space="preserve"> Niagara’s </w:t>
      </w:r>
      <w:r w:rsidR="004E17A3">
        <w:t xml:space="preserve">signature </w:t>
      </w:r>
      <w:hyperlink r:id="rId13" w:history="1">
        <w:proofErr w:type="spellStart"/>
        <w:r w:rsidR="004E17A3" w:rsidRPr="0046448A">
          <w:rPr>
            <w:rStyle w:val="Hyperlink"/>
            <w:color w:val="0432FF"/>
          </w:rPr>
          <w:t>PROcheck</w:t>
        </w:r>
        <w:proofErr w:type="spellEnd"/>
        <w:r w:rsidR="004E17A3" w:rsidRPr="0046448A">
          <w:rPr>
            <w:rStyle w:val="Hyperlink"/>
            <w:color w:val="0432FF"/>
          </w:rPr>
          <w:t xml:space="preserve"> solutions</w:t>
        </w:r>
      </w:hyperlink>
      <w:r w:rsidR="004E17A3" w:rsidRPr="004E17A3">
        <w:t xml:space="preserve"> —</w:t>
      </w:r>
      <w:r w:rsidR="00D22169">
        <w:t xml:space="preserve"> its </w:t>
      </w:r>
      <w:r w:rsidR="004E17A3" w:rsidRPr="004E17A3">
        <w:t>comprehensive program for improving screening efficiency and reducing downtime through data-driven insights.</w:t>
      </w:r>
    </w:p>
    <w:p w14:paraId="4D97E609" w14:textId="0AF18AA6" w:rsidR="007B4E85" w:rsidRPr="007B4E85" w:rsidRDefault="007B4E85" w:rsidP="0046448A">
      <w:pPr>
        <w:spacing w:before="100" w:beforeAutospacing="1" w:after="100" w:afterAutospacing="1"/>
      </w:pPr>
      <w:r w:rsidRPr="007B4E85">
        <w:rPr>
          <w:b/>
          <w:bCs/>
        </w:rPr>
        <w:t>Live Demonstrations</w:t>
      </w:r>
      <w:r w:rsidRPr="007B4E85">
        <w:br/>
        <w:t>A</w:t>
      </w:r>
      <w:r w:rsidR="004E17A3">
        <w:t>dditionally, a</w:t>
      </w:r>
      <w:r w:rsidRPr="007B4E85">
        <w:t xml:space="preserve">ttendees will have the rare opportunity to see an </w:t>
      </w:r>
      <w:r w:rsidR="000C044E" w:rsidRPr="000C044E">
        <w:t>8-</w:t>
      </w:r>
      <w:r w:rsidRPr="000C044E">
        <w:t>by</w:t>
      </w:r>
      <w:r w:rsidR="0046448A">
        <w:t>-</w:t>
      </w:r>
      <w:r w:rsidR="000C044E" w:rsidRPr="000C044E">
        <w:t>20-foot</w:t>
      </w:r>
      <w:r w:rsidR="000C044E">
        <w:t>,</w:t>
      </w:r>
      <w:r w:rsidR="000C044E" w:rsidRPr="000C044E">
        <w:t xml:space="preserve"> triple deck</w:t>
      </w:r>
      <w:r w:rsidRPr="007B4E85">
        <w:rPr>
          <w:rStyle w:val="Strong"/>
          <w:b w:val="0"/>
          <w:bCs w:val="0"/>
        </w:rPr>
        <w:t xml:space="preserve"> </w:t>
      </w:r>
      <w:hyperlink r:id="rId14" w:history="1">
        <w:r w:rsidRPr="0046448A">
          <w:rPr>
            <w:rStyle w:val="Hyperlink"/>
            <w:color w:val="0432FF"/>
          </w:rPr>
          <w:t>Niagara F-Class vibrating screen</w:t>
        </w:r>
      </w:hyperlink>
      <w:r w:rsidRPr="007B4E85">
        <w:rPr>
          <w:rStyle w:val="Strong"/>
          <w:b w:val="0"/>
          <w:bCs w:val="0"/>
        </w:rPr>
        <w:t xml:space="preserve"> operating on the tradeshow floor</w:t>
      </w:r>
      <w:r w:rsidRPr="00C243AA">
        <w:rPr>
          <w:bCs/>
        </w:rPr>
        <w:t>.</w:t>
      </w:r>
      <w:r w:rsidRPr="007B4E85">
        <w:t xml:space="preserve"> The demonstration highlights the vibrating screen’s advanced design, which delivers </w:t>
      </w:r>
      <w:r w:rsidRPr="007B4E85">
        <w:rPr>
          <w:rStyle w:val="Strong"/>
          <w:b w:val="0"/>
          <w:bCs w:val="0"/>
        </w:rPr>
        <w:t>virtually no vibrations to the structure</w:t>
      </w:r>
      <w:r w:rsidRPr="007B4E85">
        <w:rPr>
          <w:b/>
        </w:rPr>
        <w:t>,</w:t>
      </w:r>
      <w:r w:rsidRPr="007B4E85">
        <w:t xml:space="preserve"> even under demanding conditions. This stability translates to longer equipment life, simplified maintenance and consistent performance, making it a standout solution for aggregates producers looking to maximize uptime and efficiency</w:t>
      </w:r>
      <w:r w:rsidR="00C04626">
        <w:t xml:space="preserve"> and lengthen the lifecycle of their equipment</w:t>
      </w:r>
      <w:r w:rsidRPr="007B4E85">
        <w:t>.</w:t>
      </w:r>
    </w:p>
    <w:p w14:paraId="4C0F5925" w14:textId="77777777" w:rsidR="007B4E85" w:rsidRPr="007B4E85" w:rsidRDefault="007B4E85" w:rsidP="0046448A">
      <w:pPr>
        <w:spacing w:before="100" w:beforeAutospacing="1" w:after="100" w:afterAutospacing="1"/>
      </w:pPr>
    </w:p>
    <w:p w14:paraId="7A3D0554" w14:textId="47579B9B" w:rsidR="007B4E85" w:rsidRPr="004E17A3" w:rsidRDefault="007B4E85" w:rsidP="0046448A">
      <w:pPr>
        <w:rPr>
          <w:b/>
          <w:bCs/>
        </w:rPr>
      </w:pPr>
      <w:r w:rsidRPr="004E17A3">
        <w:rPr>
          <w:b/>
          <w:bCs/>
        </w:rPr>
        <w:lastRenderedPageBreak/>
        <w:t>Explore Complete Equipment Lifecycle Solutions</w:t>
      </w:r>
    </w:p>
    <w:p w14:paraId="365D03B1" w14:textId="77777777" w:rsidR="00C04626" w:rsidRDefault="00C04626" w:rsidP="0046448A"/>
    <w:p w14:paraId="11975026" w14:textId="21864049" w:rsidR="007B4E85" w:rsidRPr="007B4E85" w:rsidRDefault="007B4E85" w:rsidP="0046448A">
      <w:r>
        <w:t xml:space="preserve">Company experts will be available to discuss: </w:t>
      </w:r>
    </w:p>
    <w:p w14:paraId="12026420" w14:textId="617F82DE" w:rsidR="007B4E85" w:rsidRDefault="007B4E85" w:rsidP="0046448A">
      <w:pPr>
        <w:numPr>
          <w:ilvl w:val="0"/>
          <w:numId w:val="3"/>
        </w:numPr>
        <w:spacing w:before="100" w:beforeAutospacing="1" w:after="100" w:afterAutospacing="1"/>
      </w:pPr>
      <w:r w:rsidRPr="007B4E85">
        <w:rPr>
          <w:b/>
          <w:bCs/>
        </w:rPr>
        <w:t>Pulse Diagnostics:</w:t>
      </w:r>
      <w:r w:rsidRPr="007B4E85">
        <w:t xml:space="preserve"> </w:t>
      </w:r>
      <w:r w:rsidR="008B1481">
        <w:t xml:space="preserve">Learn about Haver &amp; </w:t>
      </w:r>
      <w:proofErr w:type="spellStart"/>
      <w:r w:rsidR="008B1481">
        <w:t>Boecker</w:t>
      </w:r>
      <w:proofErr w:type="spellEnd"/>
      <w:r w:rsidR="008B1481">
        <w:t xml:space="preserve"> Niagara’s innovative diagnostics suite,</w:t>
      </w:r>
      <w:r w:rsidRPr="007B4E85">
        <w:t xml:space="preserve"> including </w:t>
      </w:r>
      <w:hyperlink r:id="rId15" w:history="1">
        <w:r w:rsidRPr="004E17A3">
          <w:rPr>
            <w:rStyle w:val="Hyperlink"/>
            <w:color w:val="0332FF"/>
          </w:rPr>
          <w:t>Pulse Vibration Analysis</w:t>
        </w:r>
      </w:hyperlink>
      <w:r>
        <w:t xml:space="preserve"> and</w:t>
      </w:r>
      <w:r w:rsidRPr="007B4E85">
        <w:t xml:space="preserve"> </w:t>
      </w:r>
      <w:hyperlink r:id="rId16" w:history="1">
        <w:r w:rsidRPr="004E17A3">
          <w:rPr>
            <w:rStyle w:val="Hyperlink"/>
            <w:color w:val="0332FF"/>
          </w:rPr>
          <w:t>Pulse Condition Monitoring</w:t>
        </w:r>
      </w:hyperlink>
      <w:r w:rsidRPr="004E17A3">
        <w:t>, which help producers plan maintenance and maximize uptime.</w:t>
      </w:r>
    </w:p>
    <w:p w14:paraId="77FADEED" w14:textId="35B582F2" w:rsidR="007B4E85" w:rsidRPr="004E17A3" w:rsidRDefault="007B4E85" w:rsidP="0046448A">
      <w:pPr>
        <w:pStyle w:val="ListParagraph"/>
        <w:numPr>
          <w:ilvl w:val="0"/>
          <w:numId w:val="3"/>
        </w:numPr>
        <w:rPr>
          <w:rFonts w:ascii="Times New Roman" w:hAnsi="Times New Roman" w:cs="Times New Roman"/>
        </w:rPr>
      </w:pPr>
      <w:r w:rsidRPr="004E17A3">
        <w:rPr>
          <w:rStyle w:val="Strong"/>
          <w:rFonts w:ascii="Times New Roman" w:hAnsi="Times New Roman" w:cs="Times New Roman"/>
        </w:rPr>
        <w:t>Screen Media Solutions:</w:t>
      </w:r>
      <w:r w:rsidRPr="004E17A3">
        <w:rPr>
          <w:rFonts w:ascii="Times New Roman" w:hAnsi="Times New Roman" w:cs="Times New Roman"/>
        </w:rPr>
        <w:t xml:space="preserve"> Learn about Haver &amp; </w:t>
      </w:r>
      <w:proofErr w:type="spellStart"/>
      <w:r w:rsidRPr="004E17A3">
        <w:rPr>
          <w:rFonts w:ascii="Times New Roman" w:hAnsi="Times New Roman" w:cs="Times New Roman"/>
        </w:rPr>
        <w:t>Boecker</w:t>
      </w:r>
      <w:proofErr w:type="spellEnd"/>
      <w:r w:rsidRPr="004E17A3">
        <w:rPr>
          <w:rFonts w:ascii="Times New Roman" w:hAnsi="Times New Roman" w:cs="Times New Roman"/>
        </w:rPr>
        <w:t xml:space="preserve"> Niagara’s innovative </w:t>
      </w:r>
      <w:hyperlink r:id="rId17" w:history="1">
        <w:r w:rsidR="004E17A3" w:rsidRPr="006F4D44">
          <w:rPr>
            <w:rStyle w:val="Hyperlink"/>
            <w:rFonts w:ascii="Times New Roman" w:eastAsia="Times New Roman" w:hAnsi="Times New Roman" w:cs="Times New Roman"/>
            <w:color w:val="0432FF"/>
            <w:lang w:val="en-CA"/>
          </w:rPr>
          <w:t>screen media</w:t>
        </w:r>
      </w:hyperlink>
      <w:r w:rsidR="004E17A3">
        <w:t xml:space="preserve"> </w:t>
      </w:r>
      <w:r w:rsidRPr="004E17A3">
        <w:rPr>
          <w:rFonts w:ascii="Times New Roman" w:hAnsi="Times New Roman" w:cs="Times New Roman"/>
        </w:rPr>
        <w:t xml:space="preserve">options designed to improve wear life and efficiency in demanding applications. </w:t>
      </w:r>
    </w:p>
    <w:p w14:paraId="6E4722F4" w14:textId="15660E77" w:rsidR="007B4E85" w:rsidRPr="004E17A3" w:rsidRDefault="007B4E85" w:rsidP="0046448A">
      <w:pPr>
        <w:pStyle w:val="ListParagraph"/>
        <w:numPr>
          <w:ilvl w:val="0"/>
          <w:numId w:val="3"/>
        </w:numPr>
        <w:rPr>
          <w:rFonts w:ascii="Times New Roman" w:hAnsi="Times New Roman" w:cs="Times New Roman"/>
        </w:rPr>
      </w:pPr>
      <w:r w:rsidRPr="004E17A3">
        <w:rPr>
          <w:rStyle w:val="Strong"/>
          <w:rFonts w:ascii="Times New Roman" w:hAnsi="Times New Roman" w:cs="Times New Roman"/>
        </w:rPr>
        <w:t>Rhino Hyde Liners:</w:t>
      </w:r>
      <w:r w:rsidRPr="004E17A3">
        <w:rPr>
          <w:rFonts w:ascii="Times New Roman" w:hAnsi="Times New Roman" w:cs="Times New Roman"/>
        </w:rPr>
        <w:t xml:space="preserve"> </w:t>
      </w:r>
      <w:r w:rsidR="004E17A3">
        <w:rPr>
          <w:rFonts w:ascii="Times New Roman" w:hAnsi="Times New Roman" w:cs="Times New Roman"/>
        </w:rPr>
        <w:t>Discover</w:t>
      </w:r>
      <w:r w:rsidRPr="004E17A3">
        <w:rPr>
          <w:rFonts w:ascii="Times New Roman" w:hAnsi="Times New Roman" w:cs="Times New Roman"/>
        </w:rPr>
        <w:t xml:space="preserve"> the benefits of </w:t>
      </w:r>
      <w:hyperlink r:id="rId18" w:history="1">
        <w:r w:rsidR="004E17A3" w:rsidRPr="006F4D44">
          <w:rPr>
            <w:rStyle w:val="Hyperlink"/>
            <w:rFonts w:ascii="Times New Roman" w:eastAsia="Times New Roman" w:hAnsi="Times New Roman" w:cs="Times New Roman"/>
            <w:color w:val="0432FF"/>
            <w:lang w:val="en-CA"/>
          </w:rPr>
          <w:t>Rhino Hyde liners</w:t>
        </w:r>
      </w:hyperlink>
      <w:r w:rsidR="004E17A3">
        <w:rPr>
          <w:rFonts w:ascii="Times New Roman" w:eastAsia="Times New Roman" w:hAnsi="Times New Roman" w:cs="Times New Roman"/>
          <w:lang w:val="en-CA"/>
        </w:rPr>
        <w:t xml:space="preserve"> </w:t>
      </w:r>
      <w:r w:rsidRPr="004E17A3">
        <w:rPr>
          <w:rFonts w:ascii="Times New Roman" w:hAnsi="Times New Roman" w:cs="Times New Roman"/>
        </w:rPr>
        <w:t xml:space="preserve">for abrasion resistance and extended equipment life. </w:t>
      </w:r>
    </w:p>
    <w:p w14:paraId="52DCF5F7" w14:textId="2EAFD9DB" w:rsidR="007B4E85" w:rsidRPr="004E17A3" w:rsidRDefault="004E17A3" w:rsidP="0046448A">
      <w:pPr>
        <w:pStyle w:val="ListParagraph"/>
        <w:numPr>
          <w:ilvl w:val="0"/>
          <w:numId w:val="3"/>
        </w:numPr>
        <w:rPr>
          <w:rFonts w:ascii="Times New Roman" w:hAnsi="Times New Roman" w:cs="Times New Roman"/>
        </w:rPr>
      </w:pPr>
      <w:r>
        <w:rPr>
          <w:rStyle w:val="Strong"/>
          <w:rFonts w:ascii="Times New Roman" w:hAnsi="Times New Roman" w:cs="Times New Roman"/>
        </w:rPr>
        <w:t xml:space="preserve">Equipment </w:t>
      </w:r>
      <w:r w:rsidR="007B4E85" w:rsidRPr="004E17A3">
        <w:rPr>
          <w:rStyle w:val="Strong"/>
          <w:rFonts w:ascii="Times New Roman" w:hAnsi="Times New Roman" w:cs="Times New Roman"/>
        </w:rPr>
        <w:t>Lifecycle Support:</w:t>
      </w:r>
      <w:r w:rsidR="007B4E85" w:rsidRPr="004E17A3">
        <w:rPr>
          <w:rFonts w:ascii="Times New Roman" w:hAnsi="Times New Roman" w:cs="Times New Roman"/>
        </w:rPr>
        <w:t xml:space="preserve"> </w:t>
      </w:r>
      <w:r>
        <w:rPr>
          <w:rFonts w:ascii="Times New Roman" w:hAnsi="Times New Roman" w:cs="Times New Roman"/>
        </w:rPr>
        <w:t>Explore</w:t>
      </w:r>
      <w:r w:rsidR="007B4E85">
        <w:rPr>
          <w:rFonts w:ascii="Times New Roman" w:hAnsi="Times New Roman" w:cs="Times New Roman"/>
        </w:rPr>
        <w:t xml:space="preserve"> Haver &amp; </w:t>
      </w:r>
      <w:proofErr w:type="spellStart"/>
      <w:r w:rsidR="007B4E85">
        <w:rPr>
          <w:rFonts w:ascii="Times New Roman" w:hAnsi="Times New Roman" w:cs="Times New Roman"/>
        </w:rPr>
        <w:t>Boecker</w:t>
      </w:r>
      <w:proofErr w:type="spellEnd"/>
      <w:r w:rsidR="007B4E85">
        <w:rPr>
          <w:rFonts w:ascii="Times New Roman" w:hAnsi="Times New Roman" w:cs="Times New Roman"/>
        </w:rPr>
        <w:t xml:space="preserve"> Niagara’s </w:t>
      </w:r>
      <w:r w:rsidR="007B4E85" w:rsidRPr="004E17A3">
        <w:rPr>
          <w:rFonts w:ascii="Times New Roman" w:hAnsi="Times New Roman" w:cs="Times New Roman"/>
        </w:rPr>
        <w:t>aftermarket</w:t>
      </w:r>
      <w:r w:rsidR="007B4E85">
        <w:rPr>
          <w:rFonts w:ascii="Times New Roman" w:hAnsi="Times New Roman" w:cs="Times New Roman"/>
        </w:rPr>
        <w:t xml:space="preserve"> support,</w:t>
      </w:r>
      <w:r w:rsidR="007B4E85" w:rsidRPr="004E17A3">
        <w:rPr>
          <w:rFonts w:ascii="Times New Roman" w:hAnsi="Times New Roman" w:cs="Times New Roman"/>
        </w:rPr>
        <w:t xml:space="preserve"> service, rebuilds and upgrades that keep operations running at peak performance.</w:t>
      </w:r>
    </w:p>
    <w:p w14:paraId="0222BF91" w14:textId="77777777" w:rsidR="004E17A3" w:rsidRDefault="004E17A3" w:rsidP="0046448A"/>
    <w:p w14:paraId="68210F22" w14:textId="2D1462E5" w:rsidR="007B4E85" w:rsidRPr="004E17A3" w:rsidRDefault="007B4E85" w:rsidP="0046448A">
      <w:pPr>
        <w:rPr>
          <w:b/>
          <w:bCs/>
        </w:rPr>
      </w:pPr>
      <w:r w:rsidRPr="004E17A3">
        <w:rPr>
          <w:b/>
          <w:bCs/>
        </w:rPr>
        <w:t xml:space="preserve">Engage in the Educational Panel Session </w:t>
      </w:r>
    </w:p>
    <w:p w14:paraId="00C7D5CD" w14:textId="76E48734" w:rsidR="007B4E85" w:rsidRPr="00D22169" w:rsidRDefault="007B4E85" w:rsidP="0046448A">
      <w:pPr>
        <w:rPr>
          <w:rFonts w:ascii="Segoe UI" w:hAnsi="Segoe UI" w:cs="Segoe UI"/>
          <w:sz w:val="21"/>
          <w:szCs w:val="21"/>
        </w:rPr>
      </w:pPr>
      <w:r w:rsidRPr="004E17A3">
        <w:t xml:space="preserve">Join </w:t>
      </w:r>
      <w:r w:rsidRPr="004E17A3">
        <w:rPr>
          <w:i/>
          <w:iCs/>
        </w:rPr>
        <w:t>“</w:t>
      </w:r>
      <w:hyperlink r:id="rId19" w:history="1">
        <w:r w:rsidRPr="0046448A">
          <w:rPr>
            <w:rStyle w:val="Hyperlink"/>
            <w:i/>
            <w:iCs/>
            <w:color w:val="0432FF"/>
          </w:rPr>
          <w:t>Unlocking the Secrets of Efficient Screening</w:t>
        </w:r>
      </w:hyperlink>
      <w:r w:rsidRPr="004E17A3">
        <w:rPr>
          <w:i/>
          <w:iCs/>
        </w:rPr>
        <w:t>”</w:t>
      </w:r>
      <w:r w:rsidRPr="004E17A3">
        <w:t xml:space="preserve"> </w:t>
      </w:r>
      <w:r w:rsidRPr="00D22169">
        <w:t xml:space="preserve">on Thursday, March 5 from 10:45 </w:t>
      </w:r>
      <w:r w:rsidR="0010097B">
        <w:t>to</w:t>
      </w:r>
      <w:r w:rsidRPr="00D22169">
        <w:t xml:space="preserve"> 11:45 </w:t>
      </w:r>
      <w:r w:rsidR="0010097B">
        <w:t>a.m.</w:t>
      </w:r>
      <w:r w:rsidRPr="00D22169">
        <w:t xml:space="preserve"> for practical strategies to optimize screening processes</w:t>
      </w:r>
      <w:r w:rsidR="00D22169" w:rsidRPr="00D22169">
        <w:t xml:space="preserve">. The session will feature insights from a panel of three industry experts, including </w:t>
      </w:r>
      <w:r w:rsidRPr="00D22169">
        <w:t xml:space="preserve">Duncan High, Process Equipment Technology Division Manager at Haver &amp; </w:t>
      </w:r>
      <w:proofErr w:type="spellStart"/>
      <w:r w:rsidRPr="00D22169">
        <w:t>Boecker</w:t>
      </w:r>
      <w:proofErr w:type="spellEnd"/>
      <w:r w:rsidRPr="00D22169">
        <w:t xml:space="preserve"> Niagara.</w:t>
      </w:r>
    </w:p>
    <w:p w14:paraId="75888D01" w14:textId="77777777" w:rsidR="004E17A3" w:rsidRDefault="004E17A3" w:rsidP="0046448A"/>
    <w:p w14:paraId="4A59ABF9" w14:textId="60C4314C" w:rsidR="007B4E85" w:rsidRPr="004E17A3" w:rsidRDefault="007B4E85" w:rsidP="0046448A">
      <w:pPr>
        <w:rPr>
          <w:b/>
          <w:bCs/>
        </w:rPr>
      </w:pPr>
      <w:r w:rsidRPr="004E17A3">
        <w:rPr>
          <w:b/>
          <w:bCs/>
        </w:rPr>
        <w:t>Add to your Show Planner</w:t>
      </w:r>
    </w:p>
    <w:p w14:paraId="7DE06259" w14:textId="530F9A7F" w:rsidR="007B4E85" w:rsidRPr="007B4E85" w:rsidRDefault="007B4E85" w:rsidP="0046448A">
      <w:pPr>
        <w:rPr>
          <w:rFonts w:ascii="Segoe UI" w:hAnsi="Segoe UI" w:cs="Segoe UI"/>
          <w:sz w:val="21"/>
          <w:szCs w:val="21"/>
        </w:rPr>
      </w:pPr>
      <w:r w:rsidRPr="004E17A3">
        <w:t xml:space="preserve">Attendees can </w:t>
      </w:r>
      <w:hyperlink r:id="rId20" w:history="1">
        <w:r w:rsidRPr="0046448A">
          <w:rPr>
            <w:rStyle w:val="Hyperlink"/>
            <w:color w:val="0432FF"/>
          </w:rPr>
          <w:t xml:space="preserve">visit </w:t>
        </w:r>
        <w:r w:rsidR="0010097B">
          <w:rPr>
            <w:rStyle w:val="Hyperlink"/>
            <w:color w:val="0432FF"/>
          </w:rPr>
          <w:t>B</w:t>
        </w:r>
        <w:r w:rsidRPr="0046448A">
          <w:rPr>
            <w:rStyle w:val="Hyperlink"/>
            <w:color w:val="0432FF"/>
          </w:rPr>
          <w:t>ooth C32616</w:t>
        </w:r>
      </w:hyperlink>
      <w:r w:rsidRPr="004E17A3">
        <w:t xml:space="preserve"> to experience these technologies firsthand and speak with experts about </w:t>
      </w:r>
      <w:r w:rsidR="00D22169">
        <w:t xml:space="preserve">mineral processing </w:t>
      </w:r>
      <w:r w:rsidRPr="004E17A3">
        <w:t>solutions for their operations. For more information</w:t>
      </w:r>
      <w:r w:rsidR="00D22169">
        <w:t xml:space="preserve"> about the company’s equipment, services and support</w:t>
      </w:r>
      <w:r w:rsidRPr="004E17A3">
        <w:t xml:space="preserve">, visit </w:t>
      </w:r>
      <w:hyperlink r:id="rId21" w:history="1">
        <w:r w:rsidR="004E17A3" w:rsidRPr="00194D23">
          <w:rPr>
            <w:rStyle w:val="Hyperlink"/>
            <w:color w:val="0432FF"/>
            <w:lang w:val="en-CA"/>
          </w:rPr>
          <w:t>www.haverniagara.com</w:t>
        </w:r>
      </w:hyperlink>
      <w:r w:rsidRPr="004E17A3">
        <w:t>.</w:t>
      </w:r>
    </w:p>
    <w:p w14:paraId="3C92CAF3" w14:textId="210195A7" w:rsidR="00AC4D92" w:rsidRPr="007151E4" w:rsidRDefault="00AF3BA2" w:rsidP="0046448A">
      <w:pPr>
        <w:tabs>
          <w:tab w:val="left" w:pos="5813"/>
        </w:tabs>
        <w:rPr>
          <w:lang w:val="en-CA"/>
        </w:rPr>
      </w:pPr>
      <w:r w:rsidRPr="007151E4">
        <w:rPr>
          <w:lang w:val="en-CA"/>
        </w:rPr>
        <w:tab/>
      </w:r>
    </w:p>
    <w:p w14:paraId="73C769C4" w14:textId="46336411" w:rsidR="005234DF" w:rsidRPr="007151E4" w:rsidRDefault="005234DF" w:rsidP="0046448A">
      <w:pPr>
        <w:pBdr>
          <w:top w:val="nil"/>
          <w:left w:val="nil"/>
          <w:bottom w:val="nil"/>
          <w:right w:val="nil"/>
          <w:between w:val="nil"/>
        </w:pBdr>
        <w:rPr>
          <w:b/>
          <w:lang w:val="en-CA"/>
        </w:rPr>
      </w:pPr>
      <w:r w:rsidRPr="007151E4">
        <w:rPr>
          <w:b/>
          <w:lang w:val="en-CA"/>
        </w:rPr>
        <w:t xml:space="preserve">About Haver &amp; </w:t>
      </w:r>
      <w:proofErr w:type="spellStart"/>
      <w:r w:rsidRPr="007151E4">
        <w:rPr>
          <w:b/>
          <w:lang w:val="en-CA"/>
        </w:rPr>
        <w:t>Boecker</w:t>
      </w:r>
      <w:proofErr w:type="spellEnd"/>
      <w:r w:rsidRPr="007151E4">
        <w:rPr>
          <w:b/>
          <w:lang w:val="en-CA"/>
        </w:rPr>
        <w:t xml:space="preserve"> Niagara</w:t>
      </w:r>
    </w:p>
    <w:p w14:paraId="36BE67AA" w14:textId="7BB83D61" w:rsidR="00B221E4" w:rsidRDefault="00817B9D" w:rsidP="00B4577C">
      <w:r w:rsidRPr="007151E4">
        <w:t xml:space="preserve">Haver &amp; </w:t>
      </w:r>
      <w:proofErr w:type="spellStart"/>
      <w:r w:rsidRPr="007151E4">
        <w:t>Boecker</w:t>
      </w:r>
      <w:proofErr w:type="spellEnd"/>
      <w:r w:rsidRPr="007151E4">
        <w:t xml:space="preserve"> Niagara is a leading provider in screening, pelletizing and mineral processing plants and systems. The company’s mission is to deliver the best of these technologies to customers in the m</w:t>
      </w:r>
      <w:r w:rsidRPr="007151E4">
        <w:rPr>
          <w:color w:val="000000"/>
        </w:rPr>
        <w:t xml:space="preserve">ining, minerals, aggregates, cement, building products, fertilizer and salt and recycling </w:t>
      </w:r>
      <w:r w:rsidRPr="007151E4">
        <w:t>industries</w:t>
      </w:r>
      <w:r w:rsidRPr="007151E4">
        <w:rPr>
          <w:color w:val="000000"/>
        </w:rPr>
        <w:t xml:space="preserve">. </w:t>
      </w:r>
      <w:r w:rsidRPr="007151E4">
        <w:t xml:space="preserve">With deep roots and years of experience in these industries, Haver &amp; </w:t>
      </w:r>
      <w:proofErr w:type="spellStart"/>
      <w:r w:rsidRPr="007151E4">
        <w:t>Boecker</w:t>
      </w:r>
      <w:proofErr w:type="spellEnd"/>
      <w:r w:rsidRPr="007151E4">
        <w:t xml:space="preserve"> Niagara uses its innovative and shared technologies to effectively meet the needs of customers around the world. For more information: email </w:t>
      </w:r>
      <w:hyperlink r:id="rId22" w:history="1">
        <w:r w:rsidR="004E17A3">
          <w:rPr>
            <w:rStyle w:val="Hyperlink"/>
            <w:color w:val="0432FF"/>
          </w:rPr>
          <w:t>info@haverniagara.com</w:t>
        </w:r>
      </w:hyperlink>
      <w:r w:rsidRPr="007151E4">
        <w:t xml:space="preserve">; </w:t>
      </w:r>
      <w:hyperlink r:id="rId23" w:history="1">
        <w:r w:rsidRPr="00194D23">
          <w:rPr>
            <w:rStyle w:val="Hyperlink"/>
            <w:color w:val="0432FF"/>
          </w:rPr>
          <w:t>www.haverniagara.com</w:t>
        </w:r>
      </w:hyperlink>
      <w:r w:rsidRPr="007151E4">
        <w:t xml:space="preserve">; </w:t>
      </w:r>
      <w:hyperlink r:id="rId24" w:history="1">
        <w:r w:rsidRPr="00194D23">
          <w:rPr>
            <w:rStyle w:val="Hyperlink"/>
            <w:color w:val="0432FF"/>
          </w:rPr>
          <w:t>Facebook</w:t>
        </w:r>
      </w:hyperlink>
      <w:r w:rsidRPr="007151E4">
        <w:t xml:space="preserve">; </w:t>
      </w:r>
      <w:hyperlink r:id="rId25" w:history="1">
        <w:r w:rsidRPr="00194D23">
          <w:rPr>
            <w:rStyle w:val="Hyperlink"/>
            <w:color w:val="0432FF"/>
          </w:rPr>
          <w:t>LinkedIn</w:t>
        </w:r>
      </w:hyperlink>
      <w:r w:rsidRPr="007151E4">
        <w:t xml:space="preserve">; </w:t>
      </w:r>
      <w:hyperlink r:id="rId26" w:history="1">
        <w:r w:rsidRPr="00194D23">
          <w:rPr>
            <w:rStyle w:val="Hyperlink"/>
            <w:color w:val="0432FF"/>
          </w:rPr>
          <w:t>YouTube</w:t>
        </w:r>
      </w:hyperlink>
      <w:r w:rsidRPr="007151E4">
        <w:t xml:space="preserve">; and </w:t>
      </w:r>
      <w:hyperlink r:id="rId27" w:history="1">
        <w:r w:rsidRPr="00194D23">
          <w:rPr>
            <w:rStyle w:val="Hyperlink"/>
            <w:color w:val="0432FF"/>
          </w:rPr>
          <w:t>Instagram</w:t>
        </w:r>
      </w:hyperlink>
      <w:r w:rsidRPr="007151E4">
        <w:t>.</w:t>
      </w:r>
    </w:p>
    <w:p w14:paraId="5E316E61" w14:textId="77777777" w:rsidR="00B4577C" w:rsidRPr="00B4577C" w:rsidRDefault="00B4577C" w:rsidP="00B4577C"/>
    <w:p w14:paraId="37B4BDEE" w14:textId="0D815C4B" w:rsidR="005234DF" w:rsidRPr="007151E4" w:rsidRDefault="005234DF" w:rsidP="0046448A">
      <w:pPr>
        <w:widowControl w:val="0"/>
        <w:spacing w:after="240"/>
        <w:jc w:val="center"/>
        <w:rPr>
          <w:lang w:val="en-CA"/>
        </w:rPr>
      </w:pPr>
      <w:r w:rsidRPr="007151E4">
        <w:rPr>
          <w:lang w:val="en-CA"/>
        </w:rPr>
        <w:t>###</w:t>
      </w:r>
    </w:p>
    <w:p w14:paraId="5D492596" w14:textId="64238632" w:rsidR="005234DF" w:rsidRPr="007151E4" w:rsidRDefault="005234DF" w:rsidP="0046448A">
      <w:pPr>
        <w:pBdr>
          <w:top w:val="nil"/>
          <w:left w:val="nil"/>
          <w:bottom w:val="nil"/>
          <w:right w:val="nil"/>
          <w:between w:val="nil"/>
        </w:pBdr>
        <w:rPr>
          <w:color w:val="000000"/>
          <w:lang w:val="en-CA"/>
        </w:rPr>
      </w:pPr>
      <w:r w:rsidRPr="007151E4">
        <w:rPr>
          <w:b/>
          <w:color w:val="000000"/>
          <w:lang w:val="en-CA"/>
        </w:rPr>
        <w:t>IMAGE</w:t>
      </w:r>
      <w:r w:rsidRPr="007151E4">
        <w:rPr>
          <w:color w:val="000000"/>
          <w:lang w:val="en-CA"/>
        </w:rPr>
        <w:t xml:space="preserve">: </w:t>
      </w:r>
      <w:r w:rsidR="0046448A">
        <w:rPr>
          <w:color w:val="000000"/>
          <w:lang w:val="en-CA"/>
        </w:rPr>
        <w:t>HaverNiagara_CECABooth1.jpg</w:t>
      </w:r>
    </w:p>
    <w:p w14:paraId="5A33C7A7" w14:textId="28356EF7" w:rsidR="005234DF" w:rsidRPr="0046448A" w:rsidRDefault="003F34AE" w:rsidP="0046448A">
      <w:pPr>
        <w:pBdr>
          <w:top w:val="nil"/>
          <w:left w:val="nil"/>
          <w:bottom w:val="nil"/>
          <w:right w:val="nil"/>
          <w:between w:val="nil"/>
        </w:pBdr>
        <w:rPr>
          <w:bCs/>
          <w:color w:val="000000"/>
          <w:lang w:val="en-CA"/>
        </w:rPr>
      </w:pPr>
      <w:r>
        <w:rPr>
          <w:b/>
          <w:color w:val="000000"/>
          <w:lang w:val="en-CA"/>
        </w:rPr>
        <w:t>CUTLINE:</w:t>
      </w:r>
      <w:r w:rsidR="0046448A">
        <w:rPr>
          <w:b/>
          <w:color w:val="000000"/>
          <w:lang w:val="en-CA"/>
        </w:rPr>
        <w:t xml:space="preserve"> </w:t>
      </w:r>
      <w:r w:rsidR="0046448A">
        <w:rPr>
          <w:bCs/>
          <w:color w:val="000000"/>
          <w:lang w:val="en-CA"/>
        </w:rPr>
        <w:t xml:space="preserve">Haver &amp; </w:t>
      </w:r>
      <w:proofErr w:type="spellStart"/>
      <w:r w:rsidR="0046448A">
        <w:rPr>
          <w:bCs/>
          <w:color w:val="000000"/>
          <w:lang w:val="en-CA"/>
        </w:rPr>
        <w:t>Boecker</w:t>
      </w:r>
      <w:proofErr w:type="spellEnd"/>
      <w:r w:rsidR="0046448A">
        <w:rPr>
          <w:bCs/>
          <w:color w:val="000000"/>
          <w:lang w:val="en-CA"/>
        </w:rPr>
        <w:t xml:space="preserve"> Niagara will unveil its largest booth to date at CONEXPO-CON/AGG 2026. </w:t>
      </w:r>
      <w:r w:rsidR="0046448A" w:rsidRPr="004E17A3">
        <w:t>The booth</w:t>
      </w:r>
      <w:r w:rsidR="0046448A">
        <w:t xml:space="preserve"> is</w:t>
      </w:r>
      <w:r w:rsidR="0046448A" w:rsidRPr="004E17A3">
        <w:t xml:space="preserve"> designed as an immersive, museum-style experience </w:t>
      </w:r>
      <w:r w:rsidR="0046448A">
        <w:t xml:space="preserve">to </w:t>
      </w:r>
      <w:r w:rsidR="0046448A" w:rsidRPr="004E17A3">
        <w:t>highligh</w:t>
      </w:r>
      <w:r w:rsidR="0046448A">
        <w:t xml:space="preserve">t the company’s </w:t>
      </w:r>
      <w:r w:rsidR="0046448A" w:rsidRPr="004E17A3">
        <w:t>end-to-end solutions</w:t>
      </w:r>
      <w:r w:rsidR="0046448A">
        <w:t xml:space="preserve">. </w:t>
      </w:r>
    </w:p>
    <w:p w14:paraId="3BCA1935" w14:textId="77777777" w:rsidR="003F34AE" w:rsidRDefault="003F34AE" w:rsidP="0046448A">
      <w:pPr>
        <w:pBdr>
          <w:top w:val="nil"/>
          <w:left w:val="nil"/>
          <w:bottom w:val="nil"/>
          <w:right w:val="nil"/>
          <w:between w:val="nil"/>
        </w:pBdr>
        <w:rPr>
          <w:b/>
          <w:color w:val="000000"/>
          <w:lang w:val="en-CA"/>
        </w:rPr>
      </w:pPr>
    </w:p>
    <w:p w14:paraId="51E06D0D" w14:textId="180198C9" w:rsidR="003F34AE" w:rsidRPr="0046448A" w:rsidRDefault="003F34AE" w:rsidP="0046448A">
      <w:pPr>
        <w:pBdr>
          <w:top w:val="nil"/>
          <w:left w:val="nil"/>
          <w:bottom w:val="nil"/>
          <w:right w:val="nil"/>
          <w:between w:val="nil"/>
        </w:pBdr>
        <w:rPr>
          <w:bCs/>
          <w:color w:val="000000"/>
          <w:lang w:val="en-CA"/>
        </w:rPr>
      </w:pPr>
      <w:r>
        <w:rPr>
          <w:b/>
          <w:color w:val="000000"/>
          <w:lang w:val="en-CA"/>
        </w:rPr>
        <w:lastRenderedPageBreak/>
        <w:t xml:space="preserve">IMAGE: </w:t>
      </w:r>
      <w:r w:rsidR="0046448A">
        <w:rPr>
          <w:bCs/>
          <w:color w:val="000000"/>
          <w:lang w:val="en-CA"/>
        </w:rPr>
        <w:t>HaverNiagara_CECABooth2.jpg</w:t>
      </w:r>
    </w:p>
    <w:p w14:paraId="165811F2" w14:textId="612713A4" w:rsidR="003F34AE" w:rsidRPr="00C243AA" w:rsidRDefault="003F34AE" w:rsidP="0046448A">
      <w:pPr>
        <w:pBdr>
          <w:top w:val="nil"/>
          <w:left w:val="nil"/>
          <w:bottom w:val="nil"/>
          <w:right w:val="nil"/>
          <w:between w:val="nil"/>
        </w:pBdr>
        <w:rPr>
          <w:bCs/>
          <w:color w:val="000000"/>
          <w:lang w:val="en-CA"/>
        </w:rPr>
      </w:pPr>
      <w:r>
        <w:rPr>
          <w:b/>
          <w:color w:val="000000"/>
          <w:lang w:val="en-CA"/>
        </w:rPr>
        <w:t>CUTLINE:</w:t>
      </w:r>
      <w:r w:rsidR="00C243AA">
        <w:rPr>
          <w:b/>
          <w:color w:val="000000"/>
          <w:lang w:val="en-CA"/>
        </w:rPr>
        <w:t xml:space="preserve"> </w:t>
      </w:r>
      <w:r w:rsidR="00C243AA">
        <w:t>A</w:t>
      </w:r>
      <w:r w:rsidR="00C243AA" w:rsidRPr="007B4E85">
        <w:t xml:space="preserve">ttendees </w:t>
      </w:r>
      <w:r w:rsidR="0010097B">
        <w:t xml:space="preserve">who visit Haver &amp; </w:t>
      </w:r>
      <w:proofErr w:type="spellStart"/>
      <w:r w:rsidR="0010097B">
        <w:t>Boecker</w:t>
      </w:r>
      <w:proofErr w:type="spellEnd"/>
      <w:r w:rsidR="0010097B">
        <w:t xml:space="preserve"> Niagara’s booth </w:t>
      </w:r>
      <w:r w:rsidR="00C243AA" w:rsidRPr="007B4E85">
        <w:t xml:space="preserve">will have the rare opportunity to see an </w:t>
      </w:r>
      <w:r w:rsidR="00C243AA" w:rsidRPr="000C044E">
        <w:t>8-by</w:t>
      </w:r>
      <w:r w:rsidR="00C243AA">
        <w:t>-</w:t>
      </w:r>
      <w:r w:rsidR="00C243AA" w:rsidRPr="000C044E">
        <w:t>20-foot</w:t>
      </w:r>
      <w:r w:rsidR="00C243AA">
        <w:t>,</w:t>
      </w:r>
      <w:r w:rsidR="00C243AA" w:rsidRPr="000C044E">
        <w:t xml:space="preserve"> triple deck</w:t>
      </w:r>
      <w:r w:rsidR="00C243AA" w:rsidRPr="007B4E85">
        <w:rPr>
          <w:rStyle w:val="Strong"/>
          <w:b w:val="0"/>
          <w:bCs w:val="0"/>
        </w:rPr>
        <w:t xml:space="preserve"> </w:t>
      </w:r>
      <w:r w:rsidR="00C243AA" w:rsidRPr="0010097B">
        <w:t>Niagara F-Class vibrating screen</w:t>
      </w:r>
      <w:r w:rsidR="00C243AA" w:rsidRPr="0010097B">
        <w:rPr>
          <w:rStyle w:val="Strong"/>
          <w:b w:val="0"/>
          <w:bCs w:val="0"/>
        </w:rPr>
        <w:t xml:space="preserve"> </w:t>
      </w:r>
      <w:r w:rsidR="00C243AA" w:rsidRPr="007B4E85">
        <w:rPr>
          <w:rStyle w:val="Strong"/>
          <w:b w:val="0"/>
          <w:bCs w:val="0"/>
        </w:rPr>
        <w:t>operating on the tradeshow floor</w:t>
      </w:r>
      <w:r w:rsidR="00C243AA" w:rsidRPr="00C243AA">
        <w:rPr>
          <w:bCs/>
        </w:rPr>
        <w:t>.</w:t>
      </w:r>
    </w:p>
    <w:p w14:paraId="452FA657" w14:textId="77777777" w:rsidR="0046448A" w:rsidRDefault="0046448A" w:rsidP="0046448A">
      <w:pPr>
        <w:pBdr>
          <w:top w:val="nil"/>
          <w:left w:val="nil"/>
          <w:bottom w:val="nil"/>
          <w:right w:val="nil"/>
          <w:between w:val="nil"/>
        </w:pBdr>
        <w:rPr>
          <w:b/>
          <w:color w:val="000000"/>
          <w:lang w:val="en-CA"/>
        </w:rPr>
      </w:pPr>
    </w:p>
    <w:p w14:paraId="2614A9BE" w14:textId="11795B39" w:rsidR="0046448A" w:rsidRDefault="0046448A" w:rsidP="0046448A">
      <w:pPr>
        <w:pBdr>
          <w:top w:val="nil"/>
          <w:left w:val="nil"/>
          <w:bottom w:val="nil"/>
          <w:right w:val="nil"/>
          <w:between w:val="nil"/>
        </w:pBdr>
        <w:rPr>
          <w:bCs/>
          <w:color w:val="000000"/>
          <w:lang w:val="en-CA"/>
        </w:rPr>
      </w:pPr>
      <w:r>
        <w:rPr>
          <w:b/>
          <w:color w:val="000000"/>
          <w:lang w:val="en-CA"/>
        </w:rPr>
        <w:t xml:space="preserve">IMAGE: </w:t>
      </w:r>
      <w:r>
        <w:rPr>
          <w:bCs/>
          <w:color w:val="000000"/>
          <w:lang w:val="en-CA"/>
        </w:rPr>
        <w:t>HaverNiagara_CECABooth3.jpg</w:t>
      </w:r>
    </w:p>
    <w:p w14:paraId="5264E87B" w14:textId="5802A6B2" w:rsidR="0046448A" w:rsidRPr="00B4577C" w:rsidRDefault="0046448A" w:rsidP="0046448A">
      <w:pPr>
        <w:pBdr>
          <w:top w:val="nil"/>
          <w:left w:val="nil"/>
          <w:bottom w:val="nil"/>
          <w:right w:val="nil"/>
          <w:between w:val="nil"/>
        </w:pBdr>
        <w:rPr>
          <w:bCs/>
          <w:color w:val="000000"/>
          <w:lang w:val="en-CA"/>
        </w:rPr>
      </w:pPr>
      <w:r w:rsidRPr="0046448A">
        <w:rPr>
          <w:b/>
          <w:color w:val="000000"/>
          <w:lang w:val="en-CA"/>
        </w:rPr>
        <w:t xml:space="preserve">CUTLINE: </w:t>
      </w:r>
      <w:r w:rsidR="00B4577C" w:rsidRPr="004E17A3">
        <w:t xml:space="preserve">Each area </w:t>
      </w:r>
      <w:r w:rsidR="00B4577C">
        <w:t xml:space="preserve">of Haver &amp; </w:t>
      </w:r>
      <w:proofErr w:type="spellStart"/>
      <w:r w:rsidR="00B4577C">
        <w:t>Boecker</w:t>
      </w:r>
      <w:proofErr w:type="spellEnd"/>
      <w:r w:rsidR="00B4577C">
        <w:t xml:space="preserve"> Niagara’s booth </w:t>
      </w:r>
      <w:r w:rsidR="00B4577C" w:rsidRPr="004E17A3">
        <w:t xml:space="preserve">will feature hands-on displays and engaging video content that illustrates Haver &amp; </w:t>
      </w:r>
      <w:proofErr w:type="spellStart"/>
      <w:r w:rsidR="00B4577C" w:rsidRPr="004E17A3">
        <w:t>Boecker</w:t>
      </w:r>
      <w:proofErr w:type="spellEnd"/>
      <w:r w:rsidR="00B4577C" w:rsidRPr="004E17A3">
        <w:t xml:space="preserve"> Niagara’s </w:t>
      </w:r>
      <w:r w:rsidR="00B4577C">
        <w:t xml:space="preserve">signature </w:t>
      </w:r>
      <w:proofErr w:type="spellStart"/>
      <w:r w:rsidR="00B4577C" w:rsidRPr="00B4577C">
        <w:t>PROcheck</w:t>
      </w:r>
      <w:proofErr w:type="spellEnd"/>
      <w:r w:rsidR="00B4577C" w:rsidRPr="00B4577C">
        <w:t xml:space="preserve"> solutions </w:t>
      </w:r>
      <w:r w:rsidR="00B4577C" w:rsidRPr="004E17A3">
        <w:t>—</w:t>
      </w:r>
      <w:r w:rsidR="00B4577C">
        <w:t xml:space="preserve"> its </w:t>
      </w:r>
      <w:r w:rsidR="00B4577C" w:rsidRPr="004E17A3">
        <w:t>comprehensive program for improving screening efficiency and reducing downtime through data-driven insights.</w:t>
      </w:r>
    </w:p>
    <w:p w14:paraId="0F4A4D07" w14:textId="77777777" w:rsidR="0046448A" w:rsidRDefault="0046448A" w:rsidP="0046448A">
      <w:pPr>
        <w:pBdr>
          <w:top w:val="nil"/>
          <w:left w:val="nil"/>
          <w:bottom w:val="nil"/>
          <w:right w:val="nil"/>
          <w:between w:val="nil"/>
        </w:pBdr>
        <w:rPr>
          <w:b/>
          <w:color w:val="000000"/>
          <w:lang w:val="en-CA"/>
        </w:rPr>
      </w:pPr>
    </w:p>
    <w:p w14:paraId="4C33FE87" w14:textId="75AA95C9" w:rsidR="0046448A" w:rsidRPr="0046448A" w:rsidRDefault="0046448A" w:rsidP="0046448A">
      <w:pPr>
        <w:pBdr>
          <w:top w:val="nil"/>
          <w:left w:val="nil"/>
          <w:bottom w:val="nil"/>
          <w:right w:val="nil"/>
          <w:between w:val="nil"/>
        </w:pBdr>
        <w:rPr>
          <w:bCs/>
          <w:color w:val="000000"/>
          <w:lang w:val="en-CA"/>
        </w:rPr>
      </w:pPr>
      <w:r>
        <w:rPr>
          <w:b/>
          <w:color w:val="000000"/>
          <w:lang w:val="en-CA"/>
        </w:rPr>
        <w:t xml:space="preserve">IMAGE: </w:t>
      </w:r>
      <w:r>
        <w:rPr>
          <w:bCs/>
          <w:color w:val="000000"/>
          <w:lang w:val="en-CA"/>
        </w:rPr>
        <w:t>HaverNiagara_CECABooth4.jpg</w:t>
      </w:r>
    </w:p>
    <w:p w14:paraId="5AC49810" w14:textId="43A495D2" w:rsidR="0046448A" w:rsidRPr="00B4577C" w:rsidRDefault="0046448A" w:rsidP="0046448A">
      <w:pPr>
        <w:pBdr>
          <w:top w:val="nil"/>
          <w:left w:val="nil"/>
          <w:bottom w:val="nil"/>
          <w:right w:val="nil"/>
          <w:between w:val="nil"/>
        </w:pBdr>
        <w:rPr>
          <w:bCs/>
          <w:color w:val="000000"/>
          <w:lang w:val="en-CA"/>
        </w:rPr>
      </w:pPr>
      <w:r w:rsidRPr="0046448A">
        <w:rPr>
          <w:b/>
          <w:color w:val="000000"/>
          <w:lang w:val="en-CA"/>
        </w:rPr>
        <w:t>CUTLINE:</w:t>
      </w:r>
      <w:r w:rsidR="0010097B">
        <w:rPr>
          <w:b/>
          <w:color w:val="000000"/>
          <w:lang w:val="en-CA"/>
        </w:rPr>
        <w:t xml:space="preserve"> </w:t>
      </w:r>
      <w:r w:rsidR="00B4577C" w:rsidRPr="007B4E85">
        <w:t xml:space="preserve">Visitors </w:t>
      </w:r>
      <w:r w:rsidR="00B4577C">
        <w:t xml:space="preserve">at Haver &amp; </w:t>
      </w:r>
      <w:proofErr w:type="spellStart"/>
      <w:r w:rsidR="00B4577C">
        <w:t>Boecker</w:t>
      </w:r>
      <w:proofErr w:type="spellEnd"/>
      <w:r w:rsidR="00B4577C">
        <w:t xml:space="preserve"> Niagara’s booth </w:t>
      </w:r>
      <w:r w:rsidR="00B4577C" w:rsidRPr="007B4E85">
        <w:t xml:space="preserve">will navigate through themed spaces showcasing diagnostics, </w:t>
      </w:r>
      <w:r w:rsidR="00B4577C">
        <w:t xml:space="preserve">processing equipment, </w:t>
      </w:r>
      <w:r w:rsidR="00B4577C" w:rsidRPr="007B4E85">
        <w:t xml:space="preserve">screen media and </w:t>
      </w:r>
      <w:r w:rsidR="00B4577C">
        <w:t>aftermarket service and support</w:t>
      </w:r>
      <w:r w:rsidR="00B4577C" w:rsidRPr="007B4E85">
        <w:t>.</w:t>
      </w:r>
    </w:p>
    <w:p w14:paraId="0F7F3B8C" w14:textId="77777777" w:rsidR="005234DF" w:rsidRPr="007151E4" w:rsidRDefault="005234DF" w:rsidP="0046448A">
      <w:pPr>
        <w:pBdr>
          <w:top w:val="nil"/>
          <w:left w:val="nil"/>
          <w:bottom w:val="nil"/>
          <w:right w:val="nil"/>
          <w:between w:val="nil"/>
        </w:pBdr>
        <w:rPr>
          <w:color w:val="000000"/>
          <w:lang w:val="en-CA"/>
        </w:rPr>
      </w:pPr>
    </w:p>
    <w:p w14:paraId="1F1C103A" w14:textId="77777777" w:rsidR="005234DF" w:rsidRPr="007151E4" w:rsidRDefault="005234DF" w:rsidP="0046448A">
      <w:pPr>
        <w:pBdr>
          <w:top w:val="nil"/>
          <w:left w:val="nil"/>
          <w:bottom w:val="nil"/>
          <w:right w:val="nil"/>
          <w:between w:val="nil"/>
        </w:pBdr>
        <w:rPr>
          <w:b/>
          <w:color w:val="000000"/>
          <w:lang w:val="en-CA"/>
        </w:rPr>
      </w:pPr>
      <w:r w:rsidRPr="007151E4">
        <w:rPr>
          <w:b/>
          <w:color w:val="000000"/>
          <w:lang w:val="en-CA"/>
        </w:rPr>
        <w:t xml:space="preserve">Suggested Keywords: </w:t>
      </w:r>
    </w:p>
    <w:p w14:paraId="12A7348D" w14:textId="088E7DB7" w:rsidR="005234DF" w:rsidRPr="00C84895" w:rsidRDefault="005234DF" w:rsidP="0046448A">
      <w:pPr>
        <w:pBdr>
          <w:top w:val="nil"/>
          <w:left w:val="nil"/>
          <w:bottom w:val="nil"/>
          <w:right w:val="nil"/>
          <w:between w:val="nil"/>
        </w:pBdr>
        <w:rPr>
          <w:color w:val="000000"/>
          <w:lang w:val="en-CA"/>
        </w:rPr>
      </w:pPr>
      <w:r w:rsidRPr="00C84895">
        <w:rPr>
          <w:color w:val="000000"/>
          <w:lang w:val="en-CA"/>
        </w:rPr>
        <w:t xml:space="preserve">Haver &amp; </w:t>
      </w:r>
      <w:proofErr w:type="spellStart"/>
      <w:r w:rsidRPr="00C84895">
        <w:rPr>
          <w:color w:val="000000"/>
          <w:lang w:val="en-CA"/>
        </w:rPr>
        <w:t>Boecker</w:t>
      </w:r>
      <w:proofErr w:type="spellEnd"/>
      <w:r w:rsidRPr="00C84895">
        <w:rPr>
          <w:color w:val="000000"/>
          <w:lang w:val="en-CA"/>
        </w:rPr>
        <w:t xml:space="preserve"> Niagara, Aggregates, Mineral Processing, </w:t>
      </w:r>
      <w:r w:rsidR="00AC4D92" w:rsidRPr="00C84895">
        <w:rPr>
          <w:color w:val="000000"/>
          <w:lang w:val="en-CA"/>
        </w:rPr>
        <w:t>Pulse, Pulse Condition Monitoring</w:t>
      </w:r>
      <w:r w:rsidR="00682339" w:rsidRPr="00C84895">
        <w:rPr>
          <w:color w:val="000000"/>
          <w:lang w:val="en-CA"/>
        </w:rPr>
        <w:t>, Vibrating Screens</w:t>
      </w:r>
      <w:r w:rsidR="00055321" w:rsidRPr="00C84895">
        <w:rPr>
          <w:color w:val="000000"/>
          <w:lang w:val="en-CA"/>
        </w:rPr>
        <w:t>, CONEXPO 2026</w:t>
      </w:r>
      <w:r w:rsidR="00C84895" w:rsidRPr="00C84895">
        <w:rPr>
          <w:color w:val="000000"/>
          <w:lang w:val="en-CA"/>
        </w:rPr>
        <w:t xml:space="preserve">, </w:t>
      </w:r>
      <w:r w:rsidR="00C84895" w:rsidRPr="00C84895">
        <w:rPr>
          <w:rFonts w:eastAsiaTheme="minorEastAsia"/>
        </w:rPr>
        <w:t>Roadbuilding, Engineering, Reliability, Vibration Analysis, CONEXPO/CON-AGG, Screeners, Flex-Mat, Rhino-Hyde, Screen Media, PU Media, Polyurethane, Tandem, Rubber Screen Media, Heavy-Duty Screen Media, Quarry Screening Equipment, Aggregates Screening Equipment, Dry Screening, Wear Parts, Throughput Optimization, Wear Life Optimization, Screening Efficiency, Tensioned Wire Screens, Preventive Screen Maintenance</w:t>
      </w:r>
    </w:p>
    <w:p w14:paraId="3397B088" w14:textId="77777777" w:rsidR="005234DF" w:rsidRPr="007151E4" w:rsidRDefault="005234DF" w:rsidP="0046448A">
      <w:pPr>
        <w:pBdr>
          <w:top w:val="nil"/>
          <w:left w:val="nil"/>
          <w:bottom w:val="nil"/>
          <w:right w:val="nil"/>
          <w:between w:val="nil"/>
        </w:pBdr>
        <w:rPr>
          <w:color w:val="000000"/>
          <w:lang w:val="en-CA"/>
        </w:rPr>
      </w:pPr>
    </w:p>
    <w:p w14:paraId="6BF9C9CE" w14:textId="2F6CC247" w:rsidR="008F11BF" w:rsidRPr="00B4577C" w:rsidRDefault="005234DF" w:rsidP="00B4577C">
      <w:pPr>
        <w:pBdr>
          <w:top w:val="nil"/>
          <w:left w:val="nil"/>
          <w:bottom w:val="nil"/>
          <w:right w:val="nil"/>
          <w:between w:val="nil"/>
        </w:pBdr>
        <w:rPr>
          <w:rFonts w:eastAsia="Cambria"/>
          <w:color w:val="000000"/>
          <w:lang w:val="en-CA"/>
        </w:rPr>
      </w:pPr>
      <w:r w:rsidRPr="007151E4">
        <w:rPr>
          <w:b/>
          <w:color w:val="000000"/>
          <w:lang w:val="en-CA"/>
        </w:rPr>
        <w:t>Suggested Social Media Post</w:t>
      </w:r>
      <w:r w:rsidRPr="00C84895">
        <w:rPr>
          <w:b/>
          <w:color w:val="000000"/>
          <w:lang w:val="en-CA"/>
        </w:rPr>
        <w:t xml:space="preserve">: </w:t>
      </w:r>
      <w:r w:rsidRPr="00C84895">
        <w:rPr>
          <w:i/>
          <w:color w:val="000000"/>
          <w:lang w:val="en-CA"/>
        </w:rPr>
        <w:t xml:space="preserve">@Haver &amp; </w:t>
      </w:r>
      <w:proofErr w:type="spellStart"/>
      <w:r w:rsidRPr="00C84895">
        <w:rPr>
          <w:i/>
          <w:color w:val="000000"/>
          <w:lang w:val="en-CA"/>
        </w:rPr>
        <w:t>Boecker</w:t>
      </w:r>
      <w:proofErr w:type="spellEnd"/>
      <w:r w:rsidRPr="00C84895">
        <w:rPr>
          <w:i/>
          <w:color w:val="000000"/>
          <w:lang w:val="en-CA"/>
        </w:rPr>
        <w:t xml:space="preserve"> </w:t>
      </w:r>
      <w:r w:rsidR="002E482D" w:rsidRPr="00C84895">
        <w:rPr>
          <w:i/>
          <w:color w:val="000000"/>
          <w:lang w:val="en-CA"/>
        </w:rPr>
        <w:t>Niagara</w:t>
      </w:r>
      <w:r w:rsidR="00C84895" w:rsidRPr="00C84895">
        <w:rPr>
          <w:rFonts w:eastAsiaTheme="minorEastAsia"/>
        </w:rPr>
        <w:t xml:space="preserve"> is unveiling its largest interactive exhibit ever at CONEXPO-CON/AGG 2026! Step inside an immersive, museum-style booth where you can explore room-to-room and see the Niagara F-Class vibrating screen in </w:t>
      </w:r>
      <w:proofErr w:type="gramStart"/>
      <w:r w:rsidR="00C84895" w:rsidRPr="00C84895">
        <w:rPr>
          <w:rFonts w:eastAsiaTheme="minorEastAsia"/>
        </w:rPr>
        <w:t>action.</w:t>
      </w:r>
      <w:r w:rsidR="00C84895" w:rsidRPr="00C84895">
        <w:rPr>
          <w:rFonts w:ascii="Apple Color Emoji" w:eastAsiaTheme="minorEastAsia" w:hAnsi="Apple Color Emoji" w:cs="Apple Color Emoji"/>
        </w:rPr>
        <w:t>📍</w:t>
      </w:r>
      <w:proofErr w:type="gramEnd"/>
      <w:r w:rsidR="00C84895" w:rsidRPr="00C84895">
        <w:rPr>
          <w:rFonts w:eastAsiaTheme="minorEastAsia"/>
        </w:rPr>
        <w:t xml:space="preserve"> Experience the innovation at booth C32616 in Central Hall. Learn more </w:t>
      </w:r>
      <w:r w:rsidR="00C84895" w:rsidRPr="00C84895">
        <w:rPr>
          <w:color w:val="000000"/>
          <w:lang w:val="en-CA"/>
        </w:rPr>
        <w:t>{Insert Link &amp; Photo}</w:t>
      </w:r>
    </w:p>
    <w:sectPr w:rsidR="008F11BF" w:rsidRPr="00B4577C" w:rsidSect="00E76701">
      <w:headerReference w:type="even" r:id="rId28"/>
      <w:headerReference w:type="default" r:id="rId29"/>
      <w:footerReference w:type="default" r:id="rId30"/>
      <w:headerReference w:type="first" r:id="rId31"/>
      <w:pgSz w:w="12242" w:h="15842" w:code="9"/>
      <w:pgMar w:top="1908" w:right="1440" w:bottom="2567" w:left="1440" w:header="72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A0AE" w14:textId="77777777" w:rsidR="00494FE0" w:rsidRDefault="00494FE0" w:rsidP="007C1089">
      <w:r>
        <w:separator/>
      </w:r>
    </w:p>
  </w:endnote>
  <w:endnote w:type="continuationSeparator" w:id="0">
    <w:p w14:paraId="6B47CAFD" w14:textId="77777777" w:rsidR="00494FE0" w:rsidRDefault="00494FE0" w:rsidP="007C1089">
      <w:r>
        <w:continuationSeparator/>
      </w:r>
    </w:p>
  </w:endnote>
  <w:endnote w:type="continuationNotice" w:id="1">
    <w:p w14:paraId="7995AB44" w14:textId="77777777" w:rsidR="00494FE0" w:rsidRDefault="00494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pple Color Emoji">
    <w:panose1 w:val="00000000000000000000"/>
    <w:charset w:val="00"/>
    <w:family w:val="auto"/>
    <w:pitch w:val="variable"/>
    <w:sig w:usb0="00000003" w:usb1="18000000" w:usb2="14000000" w:usb3="00000000" w:csb0="00000001" w:csb1="00000000"/>
  </w:font>
  <w:font w:name="Avenir LT 85 Heavy">
    <w:altName w:val="Tw Cen MT Condensed Extra Bold"/>
    <w:panose1 w:val="020B0703020203020204"/>
    <w:charset w:val="00"/>
    <w:family w:val="swiss"/>
    <w:pitch w:val="variable"/>
    <w:sig w:usb0="800000AF" w:usb1="5000204A" w:usb2="00000000" w:usb3="00000000" w:csb0="0000009B" w:csb1="00000000"/>
  </w:font>
  <w:font w:name="Avenir LT Std 65 Medium">
    <w:altName w:val="Calibri"/>
    <w:panose1 w:val="02000603020000020003"/>
    <w:charset w:val="00"/>
    <w:family w:val="auto"/>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7B79" w14:textId="01C8CF07" w:rsidR="00817B9D" w:rsidRDefault="00817B9D" w:rsidP="00817B9D">
    <w:pPr>
      <w:pStyle w:val="Footer"/>
      <w:jc w:val="center"/>
      <w:rPr>
        <w:rFonts w:ascii="Avenir LT 85 Heavy" w:hAnsi="Avenir LT 85 Heavy"/>
        <w:b/>
        <w:noProof/>
        <w:color w:val="A6A6A6" w:themeColor="background1" w:themeShade="A6"/>
        <w:sz w:val="16"/>
        <w:szCs w:val="16"/>
        <w:lang w:eastAsia="pt-BR"/>
      </w:rPr>
    </w:pPr>
  </w:p>
  <w:p w14:paraId="72BFC22C" w14:textId="77777777" w:rsidR="00817B9D" w:rsidRPr="00A07256" w:rsidRDefault="00817B9D" w:rsidP="00817B9D">
    <w:pPr>
      <w:pStyle w:val="Footer"/>
      <w:jc w:val="center"/>
      <w:rPr>
        <w:rFonts w:ascii="Avenir LT Std 65 Medium" w:hAnsi="Avenir LT Std 65 Medium"/>
        <w:b/>
        <w:color w:val="A6A6A6" w:themeColor="background1" w:themeShade="A6"/>
        <w:sz w:val="16"/>
        <w:szCs w:val="16"/>
      </w:rPr>
    </w:pPr>
    <w:r w:rsidRPr="00A07256">
      <w:rPr>
        <w:rFonts w:ascii="Avenir LT Std 65 Medium" w:hAnsi="Avenir LT Std 65 Medium"/>
        <w:b/>
        <w:noProof/>
        <w:color w:val="A6A6A6" w:themeColor="background1" w:themeShade="A6"/>
        <w:sz w:val="16"/>
        <w:szCs w:val="16"/>
        <w:lang w:eastAsia="pt-BR"/>
      </w:rPr>
      <w:t>225 Ontario St. St. Catharines, ON, L2R 7B6</w:t>
    </w:r>
    <w:r w:rsidRPr="00A07256">
      <w:rPr>
        <w:rFonts w:ascii="Avenir LT Std 65 Medium" w:hAnsi="Avenir LT Std 65 Medium"/>
        <w:b/>
        <w:color w:val="A6A6A6" w:themeColor="background1" w:themeShade="A6"/>
        <w:sz w:val="16"/>
        <w:szCs w:val="16"/>
      </w:rPr>
      <w:t xml:space="preserve"> | P: +1-905-688-2644 | </w:t>
    </w:r>
    <w:r w:rsidRPr="004A32D1">
      <w:rPr>
        <w:rFonts w:ascii="Avenir LT Std 65 Medium" w:hAnsi="Avenir LT Std 65 Medium"/>
        <w:b/>
        <w:color w:val="A6A6A6" w:themeColor="background1" w:themeShade="A6"/>
        <w:sz w:val="16"/>
        <w:szCs w:val="16"/>
      </w:rPr>
      <w:t>www.haverniagara.c</w:t>
    </w:r>
    <w:r>
      <w:rPr>
        <w:rFonts w:ascii="Avenir LT Std 65 Medium" w:hAnsi="Avenir LT Std 65 Medium"/>
        <w:b/>
        <w:color w:val="A6A6A6" w:themeColor="background1" w:themeShade="A6"/>
        <w:sz w:val="16"/>
        <w:szCs w:val="16"/>
      </w:rPr>
      <w:t>om</w:t>
    </w:r>
  </w:p>
  <w:p w14:paraId="62ED02EC" w14:textId="7FE59696" w:rsidR="0043198F" w:rsidRPr="00196847" w:rsidRDefault="0043198F" w:rsidP="00B76A2E">
    <w:pPr>
      <w:jc w:val="center"/>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945C7" w14:textId="77777777" w:rsidR="00494FE0" w:rsidRDefault="00494FE0" w:rsidP="007C1089">
      <w:r>
        <w:separator/>
      </w:r>
    </w:p>
  </w:footnote>
  <w:footnote w:type="continuationSeparator" w:id="0">
    <w:p w14:paraId="6780EBBB" w14:textId="77777777" w:rsidR="00494FE0" w:rsidRDefault="00494FE0" w:rsidP="007C1089">
      <w:r>
        <w:continuationSeparator/>
      </w:r>
    </w:p>
  </w:footnote>
  <w:footnote w:type="continuationNotice" w:id="1">
    <w:p w14:paraId="541C5DD6" w14:textId="77777777" w:rsidR="00494FE0" w:rsidRDefault="00494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ABA0" w14:textId="77777777" w:rsidR="007C1089" w:rsidRDefault="00494FE0">
    <w:pPr>
      <w:pStyle w:val="Header"/>
    </w:pPr>
    <w:r>
      <w:rPr>
        <w:noProof/>
      </w:rPr>
      <w:pict w14:anchorId="3E839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HBAUS_full_page_header_footer" style="position:absolute;margin-left:0;margin-top:0;width:594.7pt;height:841.7pt;z-index:-251657216;mso-wrap-edited:f;mso-width-percent:0;mso-height-percent:0;mso-position-horizontal:center;mso-position-horizontal-relative:margin;mso-position-vertical:center;mso-position-vertical-relative:margin;mso-width-percent:0;mso-height-percent:0" wrapcoords="8471 886 8471 1117 9098 1194 10786 1194 10296 1328 10024 1444 9969 1579 9996 1656 10133 1810 10105 2118 9996 2195 10078 2310 10786 2426 9806 2503 9588 2560 9588 2734 10759 3042 10786 18751 3187 18770 3187 18982 10786 19059 3269 19174 3269 19328 3868 19405 3704 19425 3704 19887 6129 19983 5965 20291 3650 20291 2833 20580 2833 20753 3677 20791 6238 20791 14573 20791 18604 20753 18658 20599 17596 20599 17868 20445 17868 20098 15090 19983 10786 19983 18250 19694 18304 19386 18086 19367 14954 19367 15008 19290 14464 19251 10786 19059 18277 18982 18277 18770 10759 18751 10814 3042 11903 2734 11930 2560 11685 2503 10786 2426 11277 2349 11495 2233 11358 1810 11522 1752 11522 1636 11467 1463 11168 1328 10786 1194 12965 1117 13074 1020 12911 886 8471 886">
          <v:imagedata r:id="rId1" o:title="HBAUS_full_page_header_foo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74BD" w14:textId="77777777" w:rsidR="0043198F" w:rsidRDefault="00406A4D">
    <w:pPr>
      <w:pStyle w:val="Header"/>
      <w:rPr>
        <w:noProof/>
        <w:lang w:val="pt-BR" w:eastAsia="pt-BR"/>
      </w:rPr>
    </w:pPr>
    <w:r>
      <w:rPr>
        <w:noProof/>
        <w:lang w:val="pt-BR" w:eastAsia="pt-BR"/>
      </w:rPr>
      <w:drawing>
        <wp:anchor distT="0" distB="0" distL="114300" distR="114300" simplePos="0" relativeHeight="251662336" behindDoc="0" locked="0" layoutInCell="1" allowOverlap="1" wp14:anchorId="18BD4CFA" wp14:editId="313EDFC6">
          <wp:simplePos x="0" y="0"/>
          <wp:positionH relativeFrom="column">
            <wp:posOffset>2258060</wp:posOffset>
          </wp:positionH>
          <wp:positionV relativeFrom="paragraph">
            <wp:posOffset>-123825</wp:posOffset>
          </wp:positionV>
          <wp:extent cx="1341120" cy="854075"/>
          <wp:effectExtent l="0" t="0" r="0" b="3175"/>
          <wp:wrapSquare wrapText="bothSides"/>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BN_pos_mono.png"/>
                  <pic:cNvPicPr/>
                </pic:nvPicPr>
                <pic:blipFill>
                  <a:blip r:embed="rId1">
                    <a:extLst>
                      <a:ext uri="{28A0092B-C50C-407E-A947-70E740481C1C}">
                        <a14:useLocalDpi xmlns:a14="http://schemas.microsoft.com/office/drawing/2010/main" val="0"/>
                      </a:ext>
                    </a:extLst>
                  </a:blip>
                  <a:stretch>
                    <a:fillRect/>
                  </a:stretch>
                </pic:blipFill>
                <pic:spPr>
                  <a:xfrm>
                    <a:off x="0" y="0"/>
                    <a:ext cx="1341120" cy="854075"/>
                  </a:xfrm>
                  <a:prstGeom prst="rect">
                    <a:avLst/>
                  </a:prstGeom>
                </pic:spPr>
              </pic:pic>
            </a:graphicData>
          </a:graphic>
          <wp14:sizeRelH relativeFrom="page">
            <wp14:pctWidth>0</wp14:pctWidth>
          </wp14:sizeRelH>
          <wp14:sizeRelV relativeFrom="page">
            <wp14:pctHeight>0</wp14:pctHeight>
          </wp14:sizeRelV>
        </wp:anchor>
      </w:drawing>
    </w:r>
  </w:p>
  <w:p w14:paraId="7B3A6BD8" w14:textId="77777777" w:rsidR="0043198F" w:rsidRDefault="0043198F">
    <w:pPr>
      <w:pStyle w:val="Header"/>
      <w:rPr>
        <w:noProof/>
        <w:lang w:val="pt-BR" w:eastAsia="pt-BR"/>
      </w:rPr>
    </w:pPr>
  </w:p>
  <w:p w14:paraId="0B4840F9" w14:textId="77777777" w:rsidR="0043198F" w:rsidRDefault="00431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8846" w14:textId="77777777" w:rsidR="007C1089" w:rsidRDefault="00494FE0">
    <w:pPr>
      <w:pStyle w:val="Header"/>
    </w:pPr>
    <w:r>
      <w:rPr>
        <w:noProof/>
      </w:rPr>
      <w:pict w14:anchorId="7C6AB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HBAUS_full_page_header_footer" style="position:absolute;margin-left:0;margin-top:0;width:594.7pt;height:841.7pt;z-index:-251656192;mso-wrap-edited:f;mso-width-percent:0;mso-height-percent:0;mso-position-horizontal:center;mso-position-horizontal-relative:margin;mso-position-vertical:center;mso-position-vertical-relative:margin;mso-width-percent:0;mso-height-percent:0" wrapcoords="8471 886 8471 1117 9098 1194 10786 1194 10296 1328 10024 1444 9969 1579 9996 1656 10133 1810 10105 2118 9996 2195 10078 2310 10786 2426 9806 2503 9588 2560 9588 2734 10759 3042 10786 18751 3187 18770 3187 18982 10786 19059 3269 19174 3269 19328 3868 19405 3704 19425 3704 19887 6129 19983 5965 20291 3650 20291 2833 20580 2833 20753 3677 20791 6238 20791 14573 20791 18604 20753 18658 20599 17596 20599 17868 20445 17868 20098 15090 19983 10786 19983 18250 19694 18304 19386 18086 19367 14954 19367 15008 19290 14464 19251 10786 19059 18277 18982 18277 18770 10759 18751 10814 3042 11903 2734 11930 2560 11685 2503 10786 2426 11277 2349 11495 2233 11358 1810 11522 1752 11522 1636 11467 1463 11168 1328 10786 1194 12965 1117 13074 1020 12911 886 8471 886">
          <v:imagedata r:id="rId1" o:title="HBAUS_full_page_header_foot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52375"/>
    <w:multiLevelType w:val="multilevel"/>
    <w:tmpl w:val="FBA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9C2C6E"/>
    <w:multiLevelType w:val="hybridMultilevel"/>
    <w:tmpl w:val="17B4C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1B0FB1"/>
    <w:multiLevelType w:val="hybridMultilevel"/>
    <w:tmpl w:val="A574DF68"/>
    <w:lvl w:ilvl="0" w:tplc="810C4788">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878594">
    <w:abstractNumId w:val="2"/>
  </w:num>
  <w:num w:numId="2" w16cid:durableId="1584293711">
    <w:abstractNumId w:val="1"/>
  </w:num>
  <w:num w:numId="3" w16cid:durableId="842552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089"/>
    <w:rsid w:val="00010BAD"/>
    <w:rsid w:val="000244F2"/>
    <w:rsid w:val="00040081"/>
    <w:rsid w:val="000418F0"/>
    <w:rsid w:val="00051388"/>
    <w:rsid w:val="000547D9"/>
    <w:rsid w:val="00055321"/>
    <w:rsid w:val="000721A7"/>
    <w:rsid w:val="00092F24"/>
    <w:rsid w:val="000B1D97"/>
    <w:rsid w:val="000C044E"/>
    <w:rsid w:val="000C3751"/>
    <w:rsid w:val="000C3A4C"/>
    <w:rsid w:val="000D180F"/>
    <w:rsid w:val="000D571A"/>
    <w:rsid w:val="000F2B3E"/>
    <w:rsid w:val="0010097B"/>
    <w:rsid w:val="001340A4"/>
    <w:rsid w:val="00136CE7"/>
    <w:rsid w:val="00141554"/>
    <w:rsid w:val="00144083"/>
    <w:rsid w:val="00172927"/>
    <w:rsid w:val="001769E1"/>
    <w:rsid w:val="00182958"/>
    <w:rsid w:val="00194D23"/>
    <w:rsid w:val="00196847"/>
    <w:rsid w:val="00197743"/>
    <w:rsid w:val="001A3D1F"/>
    <w:rsid w:val="001A41D3"/>
    <w:rsid w:val="001D04F1"/>
    <w:rsid w:val="001D4B74"/>
    <w:rsid w:val="00206720"/>
    <w:rsid w:val="002107EB"/>
    <w:rsid w:val="00223AAB"/>
    <w:rsid w:val="002470B1"/>
    <w:rsid w:val="00250127"/>
    <w:rsid w:val="00255EB3"/>
    <w:rsid w:val="0026268F"/>
    <w:rsid w:val="00266379"/>
    <w:rsid w:val="002709E3"/>
    <w:rsid w:val="00287966"/>
    <w:rsid w:val="00295BE5"/>
    <w:rsid w:val="002A1768"/>
    <w:rsid w:val="002A5D66"/>
    <w:rsid w:val="002B5150"/>
    <w:rsid w:val="002C6D04"/>
    <w:rsid w:val="002C7D95"/>
    <w:rsid w:val="002D37F3"/>
    <w:rsid w:val="002D3E2B"/>
    <w:rsid w:val="002E482D"/>
    <w:rsid w:val="002F11A5"/>
    <w:rsid w:val="002F25F5"/>
    <w:rsid w:val="003202BE"/>
    <w:rsid w:val="0033285F"/>
    <w:rsid w:val="00334196"/>
    <w:rsid w:val="003453F6"/>
    <w:rsid w:val="003535B9"/>
    <w:rsid w:val="003606A6"/>
    <w:rsid w:val="00391ECA"/>
    <w:rsid w:val="003A0FF2"/>
    <w:rsid w:val="003B16B1"/>
    <w:rsid w:val="003B3156"/>
    <w:rsid w:val="003C0928"/>
    <w:rsid w:val="003D08B4"/>
    <w:rsid w:val="003D472F"/>
    <w:rsid w:val="003E2D21"/>
    <w:rsid w:val="003F29EB"/>
    <w:rsid w:val="003F34AE"/>
    <w:rsid w:val="004018F9"/>
    <w:rsid w:val="00406A4D"/>
    <w:rsid w:val="00420C4B"/>
    <w:rsid w:val="0043198F"/>
    <w:rsid w:val="004319CD"/>
    <w:rsid w:val="00434A74"/>
    <w:rsid w:val="00436BB1"/>
    <w:rsid w:val="00441F24"/>
    <w:rsid w:val="00444C79"/>
    <w:rsid w:val="0046448A"/>
    <w:rsid w:val="004724D6"/>
    <w:rsid w:val="0048771D"/>
    <w:rsid w:val="00494FE0"/>
    <w:rsid w:val="004A32D1"/>
    <w:rsid w:val="004A47D7"/>
    <w:rsid w:val="004B5CB6"/>
    <w:rsid w:val="004E17A3"/>
    <w:rsid w:val="004E1CAF"/>
    <w:rsid w:val="004E6327"/>
    <w:rsid w:val="005234DF"/>
    <w:rsid w:val="005549CA"/>
    <w:rsid w:val="00555BE9"/>
    <w:rsid w:val="00561441"/>
    <w:rsid w:val="00570865"/>
    <w:rsid w:val="00571A75"/>
    <w:rsid w:val="00574968"/>
    <w:rsid w:val="00590ED5"/>
    <w:rsid w:val="005B17A2"/>
    <w:rsid w:val="005B1F7D"/>
    <w:rsid w:val="005C37DA"/>
    <w:rsid w:val="00624B82"/>
    <w:rsid w:val="0063177E"/>
    <w:rsid w:val="00631DB1"/>
    <w:rsid w:val="006432F8"/>
    <w:rsid w:val="00643A85"/>
    <w:rsid w:val="00652F47"/>
    <w:rsid w:val="0065783E"/>
    <w:rsid w:val="006737F5"/>
    <w:rsid w:val="00682339"/>
    <w:rsid w:val="0068756E"/>
    <w:rsid w:val="00687593"/>
    <w:rsid w:val="006908F2"/>
    <w:rsid w:val="006A506D"/>
    <w:rsid w:val="006A5D91"/>
    <w:rsid w:val="006A63E3"/>
    <w:rsid w:val="006D2B15"/>
    <w:rsid w:val="006D461F"/>
    <w:rsid w:val="006E0C91"/>
    <w:rsid w:val="006E31F5"/>
    <w:rsid w:val="006F4D44"/>
    <w:rsid w:val="006F5847"/>
    <w:rsid w:val="00714C92"/>
    <w:rsid w:val="007151E4"/>
    <w:rsid w:val="00760EB4"/>
    <w:rsid w:val="00770626"/>
    <w:rsid w:val="00771988"/>
    <w:rsid w:val="00777667"/>
    <w:rsid w:val="00787790"/>
    <w:rsid w:val="00797213"/>
    <w:rsid w:val="007A38FE"/>
    <w:rsid w:val="007A768C"/>
    <w:rsid w:val="007B4E85"/>
    <w:rsid w:val="007C1089"/>
    <w:rsid w:val="007D4F9D"/>
    <w:rsid w:val="007D522F"/>
    <w:rsid w:val="007E403D"/>
    <w:rsid w:val="0080126D"/>
    <w:rsid w:val="0080583B"/>
    <w:rsid w:val="00817B9D"/>
    <w:rsid w:val="008244C5"/>
    <w:rsid w:val="008257DD"/>
    <w:rsid w:val="00874BE0"/>
    <w:rsid w:val="0089567B"/>
    <w:rsid w:val="008B1481"/>
    <w:rsid w:val="008C0D44"/>
    <w:rsid w:val="008C66B3"/>
    <w:rsid w:val="008C7835"/>
    <w:rsid w:val="008D3061"/>
    <w:rsid w:val="008F11BF"/>
    <w:rsid w:val="008F609E"/>
    <w:rsid w:val="009034C0"/>
    <w:rsid w:val="00906426"/>
    <w:rsid w:val="009121C3"/>
    <w:rsid w:val="00916917"/>
    <w:rsid w:val="009211E9"/>
    <w:rsid w:val="00923DBB"/>
    <w:rsid w:val="00932C3E"/>
    <w:rsid w:val="009359B2"/>
    <w:rsid w:val="00944200"/>
    <w:rsid w:val="00976172"/>
    <w:rsid w:val="009951A3"/>
    <w:rsid w:val="00996A1D"/>
    <w:rsid w:val="009B360C"/>
    <w:rsid w:val="009B7603"/>
    <w:rsid w:val="009C54F0"/>
    <w:rsid w:val="009C7E31"/>
    <w:rsid w:val="009D3E81"/>
    <w:rsid w:val="009D5134"/>
    <w:rsid w:val="009D61E9"/>
    <w:rsid w:val="009E0DAE"/>
    <w:rsid w:val="009E1B53"/>
    <w:rsid w:val="009E67F4"/>
    <w:rsid w:val="00A07256"/>
    <w:rsid w:val="00A264C4"/>
    <w:rsid w:val="00A3380A"/>
    <w:rsid w:val="00A33F8B"/>
    <w:rsid w:val="00A43CEC"/>
    <w:rsid w:val="00A57CAD"/>
    <w:rsid w:val="00A62C49"/>
    <w:rsid w:val="00A76762"/>
    <w:rsid w:val="00A853F8"/>
    <w:rsid w:val="00AA21DC"/>
    <w:rsid w:val="00AC18ED"/>
    <w:rsid w:val="00AC4D92"/>
    <w:rsid w:val="00AD4C47"/>
    <w:rsid w:val="00AE1F6C"/>
    <w:rsid w:val="00AE4695"/>
    <w:rsid w:val="00AE7FD0"/>
    <w:rsid w:val="00AF3BA2"/>
    <w:rsid w:val="00B1446D"/>
    <w:rsid w:val="00B221E4"/>
    <w:rsid w:val="00B22DD2"/>
    <w:rsid w:val="00B276ED"/>
    <w:rsid w:val="00B34C59"/>
    <w:rsid w:val="00B4577C"/>
    <w:rsid w:val="00B6086F"/>
    <w:rsid w:val="00B73438"/>
    <w:rsid w:val="00B76A2E"/>
    <w:rsid w:val="00B82F5F"/>
    <w:rsid w:val="00BB24B1"/>
    <w:rsid w:val="00BB64C3"/>
    <w:rsid w:val="00BC434E"/>
    <w:rsid w:val="00BC49DB"/>
    <w:rsid w:val="00BD087B"/>
    <w:rsid w:val="00BD25BE"/>
    <w:rsid w:val="00BD5B7E"/>
    <w:rsid w:val="00BD5C16"/>
    <w:rsid w:val="00BE49CF"/>
    <w:rsid w:val="00BF6684"/>
    <w:rsid w:val="00C04626"/>
    <w:rsid w:val="00C14F51"/>
    <w:rsid w:val="00C23B6E"/>
    <w:rsid w:val="00C243AA"/>
    <w:rsid w:val="00C267CB"/>
    <w:rsid w:val="00C27418"/>
    <w:rsid w:val="00C35725"/>
    <w:rsid w:val="00C612AC"/>
    <w:rsid w:val="00C61A6C"/>
    <w:rsid w:val="00C7049B"/>
    <w:rsid w:val="00C73785"/>
    <w:rsid w:val="00C84895"/>
    <w:rsid w:val="00C96892"/>
    <w:rsid w:val="00CA17EA"/>
    <w:rsid w:val="00CC16C3"/>
    <w:rsid w:val="00CC3BC9"/>
    <w:rsid w:val="00CD75E1"/>
    <w:rsid w:val="00CE1318"/>
    <w:rsid w:val="00CF43C0"/>
    <w:rsid w:val="00D0225D"/>
    <w:rsid w:val="00D0611A"/>
    <w:rsid w:val="00D16C54"/>
    <w:rsid w:val="00D22169"/>
    <w:rsid w:val="00D2360B"/>
    <w:rsid w:val="00D3634D"/>
    <w:rsid w:val="00D3793C"/>
    <w:rsid w:val="00D4067B"/>
    <w:rsid w:val="00D40E00"/>
    <w:rsid w:val="00D51B0D"/>
    <w:rsid w:val="00D72DEE"/>
    <w:rsid w:val="00D93603"/>
    <w:rsid w:val="00DA0F9F"/>
    <w:rsid w:val="00DC3B2E"/>
    <w:rsid w:val="00DD076A"/>
    <w:rsid w:val="00DD530B"/>
    <w:rsid w:val="00DE59F7"/>
    <w:rsid w:val="00E13C37"/>
    <w:rsid w:val="00E20AB9"/>
    <w:rsid w:val="00E20CF5"/>
    <w:rsid w:val="00E25A76"/>
    <w:rsid w:val="00E556BE"/>
    <w:rsid w:val="00E62D4E"/>
    <w:rsid w:val="00E66CBE"/>
    <w:rsid w:val="00E73913"/>
    <w:rsid w:val="00E76701"/>
    <w:rsid w:val="00E8002F"/>
    <w:rsid w:val="00E81077"/>
    <w:rsid w:val="00ED4843"/>
    <w:rsid w:val="00EE5397"/>
    <w:rsid w:val="00F27DB9"/>
    <w:rsid w:val="00F31F7E"/>
    <w:rsid w:val="00F44ED7"/>
    <w:rsid w:val="00F5286B"/>
    <w:rsid w:val="00F53264"/>
    <w:rsid w:val="00F7478C"/>
    <w:rsid w:val="00F74B71"/>
    <w:rsid w:val="00F75583"/>
    <w:rsid w:val="00FA0385"/>
    <w:rsid w:val="00FA2A34"/>
    <w:rsid w:val="00FA3061"/>
    <w:rsid w:val="00FA39E6"/>
    <w:rsid w:val="00FB0356"/>
    <w:rsid w:val="00FB1F32"/>
    <w:rsid w:val="00FC072A"/>
    <w:rsid w:val="00FE3E9C"/>
    <w:rsid w:val="00FE7F7E"/>
    <w:rsid w:val="00FF568D"/>
    <w:rsid w:val="00FF6B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14A06D"/>
  <w14:defaultImageDpi w14:val="300"/>
  <w15:docId w15:val="{E8D1DEDA-F9F1-435C-9A33-9C1D05811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A3"/>
    <w:rPr>
      <w:rFonts w:ascii="Times New Roman" w:eastAsia="Times New Roman" w:hAnsi="Times New Roman" w:cs="Times New Roman"/>
    </w:rPr>
  </w:style>
  <w:style w:type="paragraph" w:styleId="Heading2">
    <w:name w:val="heading 2"/>
    <w:basedOn w:val="Normal"/>
    <w:next w:val="Normal"/>
    <w:link w:val="Heading2Char"/>
    <w:uiPriority w:val="9"/>
    <w:semiHidden/>
    <w:unhideWhenUsed/>
    <w:qFormat/>
    <w:rsid w:val="00C2741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089"/>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7C1089"/>
  </w:style>
  <w:style w:type="paragraph" w:styleId="Footer">
    <w:name w:val="footer"/>
    <w:basedOn w:val="Normal"/>
    <w:link w:val="FooterChar"/>
    <w:uiPriority w:val="99"/>
    <w:unhideWhenUsed/>
    <w:rsid w:val="007C1089"/>
    <w:pPr>
      <w:tabs>
        <w:tab w:val="center" w:pos="4680"/>
        <w:tab w:val="right" w:pos="936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7C1089"/>
  </w:style>
  <w:style w:type="paragraph" w:styleId="BalloonText">
    <w:name w:val="Balloon Text"/>
    <w:basedOn w:val="Normal"/>
    <w:link w:val="BalloonTextChar"/>
    <w:uiPriority w:val="99"/>
    <w:semiHidden/>
    <w:unhideWhenUsed/>
    <w:rsid w:val="0043198F"/>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43198F"/>
    <w:rPr>
      <w:rFonts w:ascii="Tahoma" w:hAnsi="Tahoma" w:cs="Tahoma"/>
      <w:sz w:val="16"/>
      <w:szCs w:val="16"/>
    </w:rPr>
  </w:style>
  <w:style w:type="character" w:styleId="Hyperlink">
    <w:name w:val="Hyperlink"/>
    <w:basedOn w:val="DefaultParagraphFont"/>
    <w:uiPriority w:val="99"/>
    <w:unhideWhenUsed/>
    <w:rsid w:val="005234DF"/>
    <w:rPr>
      <w:color w:val="0563C1" w:themeColor="hyperlink"/>
      <w:u w:val="single"/>
    </w:rPr>
  </w:style>
  <w:style w:type="character" w:customStyle="1" w:styleId="UnresolvedMention1">
    <w:name w:val="Unresolved Mention1"/>
    <w:basedOn w:val="DefaultParagraphFont"/>
    <w:uiPriority w:val="99"/>
    <w:semiHidden/>
    <w:unhideWhenUsed/>
    <w:rsid w:val="005234DF"/>
    <w:rPr>
      <w:color w:val="605E5C"/>
      <w:shd w:val="clear" w:color="auto" w:fill="E1DFDD"/>
    </w:rPr>
  </w:style>
  <w:style w:type="character" w:styleId="CommentReference">
    <w:name w:val="annotation reference"/>
    <w:basedOn w:val="DefaultParagraphFont"/>
    <w:uiPriority w:val="99"/>
    <w:semiHidden/>
    <w:unhideWhenUsed/>
    <w:rsid w:val="003453F6"/>
    <w:rPr>
      <w:sz w:val="16"/>
      <w:szCs w:val="16"/>
    </w:rPr>
  </w:style>
  <w:style w:type="paragraph" w:styleId="CommentText">
    <w:name w:val="annotation text"/>
    <w:basedOn w:val="Normal"/>
    <w:link w:val="CommentTextChar"/>
    <w:uiPriority w:val="99"/>
    <w:unhideWhenUsed/>
    <w:rsid w:val="003453F6"/>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453F6"/>
    <w:rPr>
      <w:sz w:val="20"/>
      <w:szCs w:val="20"/>
    </w:rPr>
  </w:style>
  <w:style w:type="paragraph" w:styleId="CommentSubject">
    <w:name w:val="annotation subject"/>
    <w:basedOn w:val="CommentText"/>
    <w:next w:val="CommentText"/>
    <w:link w:val="CommentSubjectChar"/>
    <w:uiPriority w:val="99"/>
    <w:semiHidden/>
    <w:unhideWhenUsed/>
    <w:rsid w:val="003453F6"/>
    <w:rPr>
      <w:b/>
      <w:bCs/>
    </w:rPr>
  </w:style>
  <w:style w:type="character" w:customStyle="1" w:styleId="CommentSubjectChar">
    <w:name w:val="Comment Subject Char"/>
    <w:basedOn w:val="CommentTextChar"/>
    <w:link w:val="CommentSubject"/>
    <w:uiPriority w:val="99"/>
    <w:semiHidden/>
    <w:rsid w:val="003453F6"/>
    <w:rPr>
      <w:b/>
      <w:bCs/>
      <w:sz w:val="20"/>
      <w:szCs w:val="20"/>
    </w:rPr>
  </w:style>
  <w:style w:type="paragraph" w:styleId="Revision">
    <w:name w:val="Revision"/>
    <w:hidden/>
    <w:uiPriority w:val="99"/>
    <w:semiHidden/>
    <w:rsid w:val="000C3751"/>
  </w:style>
  <w:style w:type="character" w:customStyle="1" w:styleId="apple-converted-space">
    <w:name w:val="apple-converted-space"/>
    <w:basedOn w:val="DefaultParagraphFont"/>
    <w:rsid w:val="00B76A2E"/>
  </w:style>
  <w:style w:type="character" w:styleId="FollowedHyperlink">
    <w:name w:val="FollowedHyperlink"/>
    <w:basedOn w:val="DefaultParagraphFont"/>
    <w:uiPriority w:val="99"/>
    <w:semiHidden/>
    <w:unhideWhenUsed/>
    <w:rsid w:val="004724D6"/>
    <w:rPr>
      <w:color w:val="954F72" w:themeColor="followedHyperlink"/>
      <w:u w:val="single"/>
    </w:rPr>
  </w:style>
  <w:style w:type="character" w:customStyle="1" w:styleId="UnresolvedMention2">
    <w:name w:val="Unresolved Mention2"/>
    <w:basedOn w:val="DefaultParagraphFont"/>
    <w:uiPriority w:val="99"/>
    <w:semiHidden/>
    <w:unhideWhenUsed/>
    <w:rsid w:val="004724D6"/>
    <w:rPr>
      <w:color w:val="605E5C"/>
      <w:shd w:val="clear" w:color="auto" w:fill="E1DFDD"/>
    </w:rPr>
  </w:style>
  <w:style w:type="character" w:styleId="UnresolvedMention">
    <w:name w:val="Unresolved Mention"/>
    <w:basedOn w:val="DefaultParagraphFont"/>
    <w:uiPriority w:val="99"/>
    <w:semiHidden/>
    <w:unhideWhenUsed/>
    <w:rsid w:val="005549CA"/>
    <w:rPr>
      <w:color w:val="605E5C"/>
      <w:shd w:val="clear" w:color="auto" w:fill="E1DFDD"/>
    </w:rPr>
  </w:style>
  <w:style w:type="character" w:customStyle="1" w:styleId="Heading2Char">
    <w:name w:val="Heading 2 Char"/>
    <w:basedOn w:val="DefaultParagraphFont"/>
    <w:link w:val="Heading2"/>
    <w:uiPriority w:val="9"/>
    <w:semiHidden/>
    <w:rsid w:val="00C27418"/>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BB64C3"/>
    <w:rPr>
      <w:rFonts w:eastAsiaTheme="minorHAnsi"/>
      <w:kern w:val="2"/>
      <w14:ligatures w14:val="standardContextual"/>
    </w:rPr>
  </w:style>
  <w:style w:type="paragraph" w:styleId="ListParagraph">
    <w:name w:val="List Paragraph"/>
    <w:basedOn w:val="Normal"/>
    <w:uiPriority w:val="34"/>
    <w:qFormat/>
    <w:rsid w:val="00682339"/>
    <w:pPr>
      <w:ind w:left="720"/>
      <w:contextualSpacing/>
    </w:pPr>
    <w:rPr>
      <w:rFonts w:asciiTheme="minorHAnsi" w:eastAsiaTheme="minorEastAsia" w:hAnsiTheme="minorHAnsi" w:cstheme="minorBidi"/>
    </w:rPr>
  </w:style>
  <w:style w:type="character" w:styleId="Strong">
    <w:name w:val="Strong"/>
    <w:basedOn w:val="DefaultParagraphFont"/>
    <w:uiPriority w:val="22"/>
    <w:qFormat/>
    <w:rsid w:val="007B4E85"/>
    <w:rPr>
      <w:b/>
      <w:bCs/>
    </w:rPr>
  </w:style>
  <w:style w:type="paragraph" w:styleId="NormalWeb">
    <w:name w:val="Normal (Web)"/>
    <w:basedOn w:val="Normal"/>
    <w:uiPriority w:val="99"/>
    <w:semiHidden/>
    <w:unhideWhenUsed/>
    <w:rsid w:val="007B4E85"/>
    <w:pPr>
      <w:spacing w:before="100" w:beforeAutospacing="1" w:after="100" w:afterAutospacing="1"/>
    </w:pPr>
  </w:style>
  <w:style w:type="character" w:styleId="Emphasis">
    <w:name w:val="Emphasis"/>
    <w:basedOn w:val="DefaultParagraphFont"/>
    <w:uiPriority w:val="20"/>
    <w:qFormat/>
    <w:rsid w:val="007B4E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3799">
      <w:bodyDiv w:val="1"/>
      <w:marLeft w:val="0"/>
      <w:marRight w:val="0"/>
      <w:marTop w:val="0"/>
      <w:marBottom w:val="0"/>
      <w:divBdr>
        <w:top w:val="none" w:sz="0" w:space="0" w:color="auto"/>
        <w:left w:val="none" w:sz="0" w:space="0" w:color="auto"/>
        <w:bottom w:val="none" w:sz="0" w:space="0" w:color="auto"/>
        <w:right w:val="none" w:sz="0" w:space="0" w:color="auto"/>
      </w:divBdr>
      <w:divsChild>
        <w:div w:id="353388345">
          <w:marLeft w:val="0"/>
          <w:marRight w:val="0"/>
          <w:marTop w:val="0"/>
          <w:marBottom w:val="0"/>
          <w:divBdr>
            <w:top w:val="none" w:sz="0" w:space="0" w:color="auto"/>
            <w:left w:val="none" w:sz="0" w:space="0" w:color="auto"/>
            <w:bottom w:val="none" w:sz="0" w:space="0" w:color="auto"/>
            <w:right w:val="none" w:sz="0" w:space="0" w:color="auto"/>
          </w:divBdr>
        </w:div>
      </w:divsChild>
    </w:div>
    <w:div w:id="163401389">
      <w:bodyDiv w:val="1"/>
      <w:marLeft w:val="0"/>
      <w:marRight w:val="0"/>
      <w:marTop w:val="0"/>
      <w:marBottom w:val="0"/>
      <w:divBdr>
        <w:top w:val="none" w:sz="0" w:space="0" w:color="auto"/>
        <w:left w:val="none" w:sz="0" w:space="0" w:color="auto"/>
        <w:bottom w:val="none" w:sz="0" w:space="0" w:color="auto"/>
        <w:right w:val="none" w:sz="0" w:space="0" w:color="auto"/>
      </w:divBdr>
      <w:divsChild>
        <w:div w:id="707339390">
          <w:marLeft w:val="0"/>
          <w:marRight w:val="0"/>
          <w:marTop w:val="0"/>
          <w:marBottom w:val="0"/>
          <w:divBdr>
            <w:top w:val="none" w:sz="0" w:space="0" w:color="auto"/>
            <w:left w:val="none" w:sz="0" w:space="0" w:color="auto"/>
            <w:bottom w:val="none" w:sz="0" w:space="0" w:color="auto"/>
            <w:right w:val="none" w:sz="0" w:space="0" w:color="auto"/>
          </w:divBdr>
        </w:div>
      </w:divsChild>
    </w:div>
    <w:div w:id="288244615">
      <w:bodyDiv w:val="1"/>
      <w:marLeft w:val="0"/>
      <w:marRight w:val="0"/>
      <w:marTop w:val="0"/>
      <w:marBottom w:val="0"/>
      <w:divBdr>
        <w:top w:val="none" w:sz="0" w:space="0" w:color="auto"/>
        <w:left w:val="none" w:sz="0" w:space="0" w:color="auto"/>
        <w:bottom w:val="none" w:sz="0" w:space="0" w:color="auto"/>
        <w:right w:val="none" w:sz="0" w:space="0" w:color="auto"/>
      </w:divBdr>
    </w:div>
    <w:div w:id="592709983">
      <w:bodyDiv w:val="1"/>
      <w:marLeft w:val="0"/>
      <w:marRight w:val="0"/>
      <w:marTop w:val="0"/>
      <w:marBottom w:val="0"/>
      <w:divBdr>
        <w:top w:val="none" w:sz="0" w:space="0" w:color="auto"/>
        <w:left w:val="none" w:sz="0" w:space="0" w:color="auto"/>
        <w:bottom w:val="none" w:sz="0" w:space="0" w:color="auto"/>
        <w:right w:val="none" w:sz="0" w:space="0" w:color="auto"/>
      </w:divBdr>
      <w:divsChild>
        <w:div w:id="2079554082">
          <w:marLeft w:val="0"/>
          <w:marRight w:val="0"/>
          <w:marTop w:val="0"/>
          <w:marBottom w:val="0"/>
          <w:divBdr>
            <w:top w:val="none" w:sz="0" w:space="0" w:color="auto"/>
            <w:left w:val="none" w:sz="0" w:space="0" w:color="auto"/>
            <w:bottom w:val="none" w:sz="0" w:space="0" w:color="auto"/>
            <w:right w:val="none" w:sz="0" w:space="0" w:color="auto"/>
          </w:divBdr>
        </w:div>
      </w:divsChild>
    </w:div>
    <w:div w:id="616837033">
      <w:bodyDiv w:val="1"/>
      <w:marLeft w:val="0"/>
      <w:marRight w:val="0"/>
      <w:marTop w:val="0"/>
      <w:marBottom w:val="0"/>
      <w:divBdr>
        <w:top w:val="none" w:sz="0" w:space="0" w:color="auto"/>
        <w:left w:val="none" w:sz="0" w:space="0" w:color="auto"/>
        <w:bottom w:val="none" w:sz="0" w:space="0" w:color="auto"/>
        <w:right w:val="none" w:sz="0" w:space="0" w:color="auto"/>
      </w:divBdr>
      <w:divsChild>
        <w:div w:id="1675961261">
          <w:marLeft w:val="0"/>
          <w:marRight w:val="0"/>
          <w:marTop w:val="0"/>
          <w:marBottom w:val="0"/>
          <w:divBdr>
            <w:top w:val="none" w:sz="0" w:space="0" w:color="auto"/>
            <w:left w:val="none" w:sz="0" w:space="0" w:color="auto"/>
            <w:bottom w:val="none" w:sz="0" w:space="0" w:color="auto"/>
            <w:right w:val="none" w:sz="0" w:space="0" w:color="auto"/>
          </w:divBdr>
        </w:div>
      </w:divsChild>
    </w:div>
    <w:div w:id="622419371">
      <w:bodyDiv w:val="1"/>
      <w:marLeft w:val="0"/>
      <w:marRight w:val="0"/>
      <w:marTop w:val="0"/>
      <w:marBottom w:val="0"/>
      <w:divBdr>
        <w:top w:val="none" w:sz="0" w:space="0" w:color="auto"/>
        <w:left w:val="none" w:sz="0" w:space="0" w:color="auto"/>
        <w:bottom w:val="none" w:sz="0" w:space="0" w:color="auto"/>
        <w:right w:val="none" w:sz="0" w:space="0" w:color="auto"/>
      </w:divBdr>
    </w:div>
    <w:div w:id="839855409">
      <w:bodyDiv w:val="1"/>
      <w:marLeft w:val="0"/>
      <w:marRight w:val="0"/>
      <w:marTop w:val="0"/>
      <w:marBottom w:val="0"/>
      <w:divBdr>
        <w:top w:val="none" w:sz="0" w:space="0" w:color="auto"/>
        <w:left w:val="none" w:sz="0" w:space="0" w:color="auto"/>
        <w:bottom w:val="none" w:sz="0" w:space="0" w:color="auto"/>
        <w:right w:val="none" w:sz="0" w:space="0" w:color="auto"/>
      </w:divBdr>
      <w:divsChild>
        <w:div w:id="1338461204">
          <w:marLeft w:val="0"/>
          <w:marRight w:val="0"/>
          <w:marTop w:val="0"/>
          <w:marBottom w:val="0"/>
          <w:divBdr>
            <w:top w:val="none" w:sz="0" w:space="0" w:color="auto"/>
            <w:left w:val="none" w:sz="0" w:space="0" w:color="auto"/>
            <w:bottom w:val="none" w:sz="0" w:space="0" w:color="auto"/>
            <w:right w:val="none" w:sz="0" w:space="0" w:color="auto"/>
          </w:divBdr>
        </w:div>
      </w:divsChild>
    </w:div>
    <w:div w:id="847674912">
      <w:bodyDiv w:val="1"/>
      <w:marLeft w:val="0"/>
      <w:marRight w:val="0"/>
      <w:marTop w:val="0"/>
      <w:marBottom w:val="0"/>
      <w:divBdr>
        <w:top w:val="none" w:sz="0" w:space="0" w:color="auto"/>
        <w:left w:val="none" w:sz="0" w:space="0" w:color="auto"/>
        <w:bottom w:val="none" w:sz="0" w:space="0" w:color="auto"/>
        <w:right w:val="none" w:sz="0" w:space="0" w:color="auto"/>
      </w:divBdr>
      <w:divsChild>
        <w:div w:id="800146331">
          <w:marLeft w:val="0"/>
          <w:marRight w:val="0"/>
          <w:marTop w:val="0"/>
          <w:marBottom w:val="0"/>
          <w:divBdr>
            <w:top w:val="none" w:sz="0" w:space="0" w:color="auto"/>
            <w:left w:val="none" w:sz="0" w:space="0" w:color="auto"/>
            <w:bottom w:val="none" w:sz="0" w:space="0" w:color="auto"/>
            <w:right w:val="none" w:sz="0" w:space="0" w:color="auto"/>
          </w:divBdr>
        </w:div>
      </w:divsChild>
    </w:div>
    <w:div w:id="942879467">
      <w:bodyDiv w:val="1"/>
      <w:marLeft w:val="0"/>
      <w:marRight w:val="0"/>
      <w:marTop w:val="0"/>
      <w:marBottom w:val="0"/>
      <w:divBdr>
        <w:top w:val="none" w:sz="0" w:space="0" w:color="auto"/>
        <w:left w:val="none" w:sz="0" w:space="0" w:color="auto"/>
        <w:bottom w:val="none" w:sz="0" w:space="0" w:color="auto"/>
        <w:right w:val="none" w:sz="0" w:space="0" w:color="auto"/>
      </w:divBdr>
    </w:div>
    <w:div w:id="1098256123">
      <w:bodyDiv w:val="1"/>
      <w:marLeft w:val="0"/>
      <w:marRight w:val="0"/>
      <w:marTop w:val="0"/>
      <w:marBottom w:val="0"/>
      <w:divBdr>
        <w:top w:val="none" w:sz="0" w:space="0" w:color="auto"/>
        <w:left w:val="none" w:sz="0" w:space="0" w:color="auto"/>
        <w:bottom w:val="none" w:sz="0" w:space="0" w:color="auto"/>
        <w:right w:val="none" w:sz="0" w:space="0" w:color="auto"/>
      </w:divBdr>
    </w:div>
    <w:div w:id="1172987350">
      <w:bodyDiv w:val="1"/>
      <w:marLeft w:val="0"/>
      <w:marRight w:val="0"/>
      <w:marTop w:val="0"/>
      <w:marBottom w:val="0"/>
      <w:divBdr>
        <w:top w:val="none" w:sz="0" w:space="0" w:color="auto"/>
        <w:left w:val="none" w:sz="0" w:space="0" w:color="auto"/>
        <w:bottom w:val="none" w:sz="0" w:space="0" w:color="auto"/>
        <w:right w:val="none" w:sz="0" w:space="0" w:color="auto"/>
      </w:divBdr>
    </w:div>
    <w:div w:id="1963804129">
      <w:bodyDiv w:val="1"/>
      <w:marLeft w:val="0"/>
      <w:marRight w:val="0"/>
      <w:marTop w:val="0"/>
      <w:marBottom w:val="0"/>
      <w:divBdr>
        <w:top w:val="none" w:sz="0" w:space="0" w:color="auto"/>
        <w:left w:val="none" w:sz="0" w:space="0" w:color="auto"/>
        <w:bottom w:val="none" w:sz="0" w:space="0" w:color="auto"/>
        <w:right w:val="none" w:sz="0" w:space="0" w:color="auto"/>
      </w:divBdr>
      <w:divsChild>
        <w:div w:id="887377018">
          <w:marLeft w:val="0"/>
          <w:marRight w:val="0"/>
          <w:marTop w:val="0"/>
          <w:marBottom w:val="0"/>
          <w:divBdr>
            <w:top w:val="none" w:sz="0" w:space="0" w:color="auto"/>
            <w:left w:val="none" w:sz="0" w:space="0" w:color="auto"/>
            <w:bottom w:val="none" w:sz="0" w:space="0" w:color="auto"/>
            <w:right w:val="none" w:sz="0" w:space="0" w:color="auto"/>
          </w:divBdr>
        </w:div>
      </w:divsChild>
    </w:div>
    <w:div w:id="2098091561">
      <w:bodyDiv w:val="1"/>
      <w:marLeft w:val="0"/>
      <w:marRight w:val="0"/>
      <w:marTop w:val="0"/>
      <w:marBottom w:val="0"/>
      <w:divBdr>
        <w:top w:val="none" w:sz="0" w:space="0" w:color="auto"/>
        <w:left w:val="none" w:sz="0" w:space="0" w:color="auto"/>
        <w:bottom w:val="none" w:sz="0" w:space="0" w:color="auto"/>
        <w:right w:val="none" w:sz="0" w:space="0" w:color="auto"/>
      </w:divBdr>
      <w:divsChild>
        <w:div w:id="139716494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averniagara.com/procheck/" TargetMode="External"/><Relationship Id="rId18" Type="http://schemas.openxmlformats.org/officeDocument/2006/relationships/hyperlink" Target="https://haverniagara.com/categoria_produto/liners/" TargetMode="External"/><Relationship Id="rId26" Type="http://schemas.openxmlformats.org/officeDocument/2006/relationships/hyperlink" Target="https://www.youtube.com/channel/UCvVO9HISyo60u8bYZqCpWuA" TargetMode="External"/><Relationship Id="rId3" Type="http://schemas.openxmlformats.org/officeDocument/2006/relationships/styles" Target="styles.xml"/><Relationship Id="rId21" Type="http://schemas.openxmlformats.org/officeDocument/2006/relationships/hyperlink" Target="http://www.haverniagara.com/" TargetMode="External"/><Relationship Id="rId7" Type="http://schemas.openxmlformats.org/officeDocument/2006/relationships/endnotes" Target="endnotes.xml"/><Relationship Id="rId12" Type="http://schemas.openxmlformats.org/officeDocument/2006/relationships/hyperlink" Target="https://haverniagara.com/" TargetMode="External"/><Relationship Id="rId17" Type="http://schemas.openxmlformats.org/officeDocument/2006/relationships/hyperlink" Target="https://haverniagara.com/categoria_produto/screen-media/" TargetMode="External"/><Relationship Id="rId25" Type="http://schemas.openxmlformats.org/officeDocument/2006/relationships/hyperlink" Target="https://www.linkedin.com/company/haver-&amp;-boecker-niagar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averniagara.com/product/pulse-condition-monitoring/" TargetMode="External"/><Relationship Id="rId20" Type="http://schemas.openxmlformats.org/officeDocument/2006/relationships/hyperlink" Target="https://directory.conexpoconagg.com/8_0/exhibitor/exhibitor-details.cfm?exhid=1038716"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oncladmktg.com" TargetMode="External"/><Relationship Id="rId24" Type="http://schemas.openxmlformats.org/officeDocument/2006/relationships/hyperlink" Target="https://www.facebook.com/haverniagar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haverniagara.com/product/pulse-vibration-analysis/" TargetMode="External"/><Relationship Id="rId23" Type="http://schemas.openxmlformats.org/officeDocument/2006/relationships/hyperlink" Target="http://www.haverniagara.com/" TargetMode="External"/><Relationship Id="rId28" Type="http://schemas.openxmlformats.org/officeDocument/2006/relationships/header" Target="header1.xml"/><Relationship Id="rId10" Type="http://schemas.openxmlformats.org/officeDocument/2006/relationships/hyperlink" Target="mailto:john@ironcladmktg.com" TargetMode="External"/><Relationship Id="rId19" Type="http://schemas.openxmlformats.org/officeDocument/2006/relationships/hyperlink" Target="https://directory.conexpoconagg.com/8_0/sessions/session-details.cfm?scheduleid=362"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haverniagara.com" TargetMode="External"/><Relationship Id="rId14" Type="http://schemas.openxmlformats.org/officeDocument/2006/relationships/hyperlink" Target="https://haverniagara.com/product/niagara-f-class-eccentric-inclined-screen/" TargetMode="External"/><Relationship Id="rId22" Type="http://schemas.openxmlformats.org/officeDocument/2006/relationships/hyperlink" Target="mailto:info@haverniagara.com" TargetMode="External"/><Relationship Id="rId27" Type="http://schemas.openxmlformats.org/officeDocument/2006/relationships/hyperlink" Target="https://www.instagram.com/haverniagara/" TargetMode="External"/><Relationship Id="rId30" Type="http://schemas.openxmlformats.org/officeDocument/2006/relationships/footer" Target="footer1.xml"/><Relationship Id="rId8" Type="http://schemas.openxmlformats.org/officeDocument/2006/relationships/hyperlink" Target="mailto:j.alguire@haverniagar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E0F17-138C-7043-AB02-7F6DCBD3EEB1}">
  <ds:schemaRefs>
    <ds:schemaRef ds:uri="http://schemas.openxmlformats.org/officeDocument/2006/bibliography"/>
  </ds:schemaRefs>
</ds:datastoreItem>
</file>

<file path=docMetadata/LabelInfo.xml><?xml version="1.0" encoding="utf-8"?>
<clbl:labelList xmlns:clbl="http://schemas.microsoft.com/office/2020/mipLabelMetadata">
  <clbl:label id="{b64cb7ab-e8e0-47b8-b3d7-d124e88c31c5}" enabled="0" method="" siteId="{b64cb7ab-e8e0-47b8-b3d7-d124e88c31c5}"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Rivas</dc:creator>
  <cp:keywords/>
  <cp:lastModifiedBy>Ben Crawford</cp:lastModifiedBy>
  <cp:revision>11</cp:revision>
  <cp:lastPrinted>2020-04-06T14:19:00Z</cp:lastPrinted>
  <dcterms:created xsi:type="dcterms:W3CDTF">2026-01-12T17:45:00Z</dcterms:created>
  <dcterms:modified xsi:type="dcterms:W3CDTF">2026-02-13T19:13:00Z</dcterms:modified>
</cp:coreProperties>
</file>